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BC0D4" w14:textId="77777777" w:rsidR="00275076" w:rsidRDefault="00275076" w:rsidP="00275076">
      <w:pPr>
        <w:rPr>
          <w:sz w:val="48"/>
          <w:szCs w:val="48"/>
        </w:rPr>
      </w:pPr>
    </w:p>
    <w:p w14:paraId="6589EFB2" w14:textId="77777777" w:rsidR="00275076" w:rsidRDefault="00275076" w:rsidP="00275076">
      <w:pPr>
        <w:rPr>
          <w:sz w:val="48"/>
          <w:szCs w:val="48"/>
        </w:rPr>
      </w:pPr>
    </w:p>
    <w:p w14:paraId="3B4C9FEB" w14:textId="77777777" w:rsidR="00275076" w:rsidRDefault="00275076" w:rsidP="00275076">
      <w:pPr>
        <w:rPr>
          <w:sz w:val="48"/>
          <w:szCs w:val="48"/>
        </w:rPr>
      </w:pPr>
    </w:p>
    <w:p w14:paraId="59CE782B" w14:textId="77777777" w:rsidR="009E7763" w:rsidRDefault="00275076" w:rsidP="00275076">
      <w:pPr>
        <w:ind w:hanging="426"/>
        <w:jc w:val="center"/>
        <w:rPr>
          <w:rFonts w:ascii="Times New Roman" w:hAnsi="Times New Roman" w:cs="Times New Roman"/>
          <w:sz w:val="56"/>
          <w:szCs w:val="56"/>
        </w:rPr>
      </w:pPr>
      <w:r w:rsidRPr="009E7763">
        <w:rPr>
          <w:rFonts w:ascii="Times New Roman" w:hAnsi="Times New Roman" w:cs="Times New Roman"/>
          <w:sz w:val="56"/>
          <w:szCs w:val="56"/>
        </w:rPr>
        <w:t xml:space="preserve">Система </w:t>
      </w:r>
      <w:r w:rsidR="009E7763" w:rsidRPr="009E7763">
        <w:rPr>
          <w:rFonts w:ascii="Times New Roman" w:hAnsi="Times New Roman" w:cs="Times New Roman"/>
          <w:sz w:val="56"/>
          <w:szCs w:val="56"/>
        </w:rPr>
        <w:t xml:space="preserve">домовых указателей </w:t>
      </w:r>
    </w:p>
    <w:p w14:paraId="58DA0306" w14:textId="714E097A" w:rsidR="00275076" w:rsidRPr="009E7763" w:rsidRDefault="009E7763" w:rsidP="00275076">
      <w:pPr>
        <w:ind w:hanging="426"/>
        <w:jc w:val="center"/>
        <w:rPr>
          <w:rFonts w:ascii="Times New Roman" w:hAnsi="Times New Roman" w:cs="Times New Roman"/>
          <w:sz w:val="56"/>
          <w:szCs w:val="56"/>
        </w:rPr>
      </w:pPr>
      <w:r w:rsidRPr="009E7763">
        <w:rPr>
          <w:rFonts w:ascii="Times New Roman" w:hAnsi="Times New Roman" w:cs="Times New Roman"/>
          <w:sz w:val="56"/>
          <w:szCs w:val="56"/>
        </w:rPr>
        <w:t>(знаков адресации)</w:t>
      </w:r>
      <w:r w:rsidR="00275076" w:rsidRPr="009E7763">
        <w:rPr>
          <w:rFonts w:ascii="Times New Roman" w:hAnsi="Times New Roman" w:cs="Times New Roman"/>
          <w:sz w:val="56"/>
          <w:szCs w:val="56"/>
        </w:rPr>
        <w:t xml:space="preserve"> </w:t>
      </w:r>
      <w:proofErr w:type="gramStart"/>
      <w:r w:rsidR="00275076" w:rsidRPr="009E7763">
        <w:rPr>
          <w:rFonts w:ascii="Times New Roman" w:hAnsi="Times New Roman" w:cs="Times New Roman"/>
          <w:sz w:val="56"/>
          <w:szCs w:val="56"/>
        </w:rPr>
        <w:t>Талдомского</w:t>
      </w:r>
      <w:proofErr w:type="gramEnd"/>
    </w:p>
    <w:p w14:paraId="3EB2DA0E" w14:textId="3D79040B" w:rsidR="00275076" w:rsidRPr="009E7763" w:rsidRDefault="00275076" w:rsidP="00275076">
      <w:pPr>
        <w:jc w:val="center"/>
        <w:rPr>
          <w:rFonts w:ascii="Times New Roman" w:hAnsi="Times New Roman" w:cs="Times New Roman"/>
          <w:sz w:val="56"/>
          <w:szCs w:val="56"/>
        </w:rPr>
      </w:pPr>
      <w:r w:rsidRPr="009E7763">
        <w:rPr>
          <w:rFonts w:ascii="Times New Roman" w:hAnsi="Times New Roman" w:cs="Times New Roman"/>
          <w:sz w:val="56"/>
          <w:szCs w:val="56"/>
        </w:rPr>
        <w:t>городского округа Московской области</w:t>
      </w:r>
    </w:p>
    <w:p w14:paraId="669CDCAE" w14:textId="2ACAF261" w:rsidR="00275076" w:rsidRDefault="00275076" w:rsidP="00275076">
      <w:pPr>
        <w:rPr>
          <w:sz w:val="48"/>
          <w:szCs w:val="48"/>
        </w:rPr>
      </w:pPr>
    </w:p>
    <w:p w14:paraId="46C12DAF" w14:textId="7C02601F" w:rsidR="00275076" w:rsidRDefault="00275076" w:rsidP="00275076">
      <w:pPr>
        <w:rPr>
          <w:sz w:val="48"/>
          <w:szCs w:val="48"/>
        </w:rPr>
      </w:pPr>
    </w:p>
    <w:p w14:paraId="022E8565" w14:textId="4DC0182E" w:rsidR="00275076" w:rsidRDefault="00275076" w:rsidP="00275076">
      <w:pPr>
        <w:rPr>
          <w:sz w:val="48"/>
          <w:szCs w:val="48"/>
        </w:rPr>
      </w:pPr>
    </w:p>
    <w:p w14:paraId="5D6C8829" w14:textId="27B06982" w:rsidR="00275076" w:rsidRDefault="00275076" w:rsidP="00275076">
      <w:pPr>
        <w:rPr>
          <w:sz w:val="48"/>
          <w:szCs w:val="48"/>
        </w:rPr>
      </w:pPr>
    </w:p>
    <w:p w14:paraId="35CC672F" w14:textId="7D9F506F" w:rsidR="00275076" w:rsidRDefault="00275076" w:rsidP="00275076">
      <w:pPr>
        <w:rPr>
          <w:sz w:val="48"/>
          <w:szCs w:val="48"/>
        </w:rPr>
      </w:pPr>
    </w:p>
    <w:p w14:paraId="63DDB4C6" w14:textId="4B6CF2E9" w:rsidR="00275076" w:rsidRDefault="00275076" w:rsidP="00275076">
      <w:pPr>
        <w:rPr>
          <w:sz w:val="48"/>
          <w:szCs w:val="48"/>
        </w:rPr>
      </w:pPr>
    </w:p>
    <w:p w14:paraId="2DAFAC76" w14:textId="47780036" w:rsidR="00275076" w:rsidRDefault="00275076" w:rsidP="00275076">
      <w:pPr>
        <w:rPr>
          <w:sz w:val="48"/>
          <w:szCs w:val="48"/>
        </w:rPr>
      </w:pPr>
    </w:p>
    <w:p w14:paraId="61ACED2F" w14:textId="42140E8C" w:rsidR="00275076" w:rsidRDefault="00275076" w:rsidP="00275076">
      <w:pPr>
        <w:rPr>
          <w:sz w:val="48"/>
          <w:szCs w:val="48"/>
        </w:rPr>
      </w:pPr>
    </w:p>
    <w:p w14:paraId="167EEEF9" w14:textId="1EA27F54" w:rsidR="00275076" w:rsidRDefault="00275076" w:rsidP="00275076">
      <w:pPr>
        <w:rPr>
          <w:sz w:val="48"/>
          <w:szCs w:val="48"/>
        </w:rPr>
      </w:pPr>
    </w:p>
    <w:p w14:paraId="5AFB8E2F" w14:textId="7F8A84A6" w:rsidR="00275076" w:rsidRDefault="00275076" w:rsidP="00275076">
      <w:pPr>
        <w:rPr>
          <w:sz w:val="48"/>
          <w:szCs w:val="48"/>
        </w:rPr>
      </w:pPr>
    </w:p>
    <w:p w14:paraId="665057CD" w14:textId="615A38CB" w:rsidR="00275076" w:rsidRDefault="00275076" w:rsidP="00275076">
      <w:pPr>
        <w:ind w:hanging="567"/>
        <w:rPr>
          <w:sz w:val="48"/>
          <w:szCs w:val="48"/>
        </w:rPr>
      </w:pPr>
    </w:p>
    <w:p w14:paraId="233E6690" w14:textId="60E4E45C" w:rsidR="008374D4" w:rsidRDefault="008374D4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81975FD" w14:textId="13D03937" w:rsidR="009E7763" w:rsidRDefault="009E7763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62F9F57" w14:textId="5C009476" w:rsidR="009E7763" w:rsidRDefault="009E7763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D4C5420" w14:textId="144420A0" w:rsidR="009E7763" w:rsidRDefault="009E7763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4A45B2A" w14:textId="77777777" w:rsidR="009E7763" w:rsidRDefault="009E7763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45AD3B8" w14:textId="77777777" w:rsidR="008374D4" w:rsidRDefault="008374D4" w:rsidP="008374D4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070EED" w14:textId="4705CB73" w:rsidR="008374D4" w:rsidRDefault="008374D4" w:rsidP="008374D4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ПОСТАНОВЛЕНИЕ</w:t>
      </w:r>
    </w:p>
    <w:p w14:paraId="391D18F4" w14:textId="77777777" w:rsidR="008374D4" w:rsidRPr="008374D4" w:rsidRDefault="008374D4" w:rsidP="008374D4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4B2B07" w14:textId="2C53282D" w:rsidR="008374D4" w:rsidRDefault="008374D4" w:rsidP="008374D4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4D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Талдомского городского округа Московской области</w:t>
      </w:r>
    </w:p>
    <w:p w14:paraId="0D391088" w14:textId="613BDE23" w:rsidR="008374D4" w:rsidRDefault="008374D4" w:rsidP="008374D4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C5CF69" w14:textId="3ED330D9" w:rsidR="008374D4" w:rsidRPr="008374D4" w:rsidRDefault="008374D4" w:rsidP="008374D4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20.09.2019г. № 2003</w:t>
      </w:r>
    </w:p>
    <w:p w14:paraId="03335907" w14:textId="77777777" w:rsidR="008374D4" w:rsidRDefault="008374D4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F219501" w14:textId="77777777" w:rsidR="008374D4" w:rsidRDefault="008374D4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B97339" w14:textId="6B79049F" w:rsidR="008374D4" w:rsidRDefault="008374D4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CB32C3E" w14:textId="20B51054" w:rsidR="008374D4" w:rsidRDefault="008374D4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D403D22" w14:textId="77777777" w:rsidR="008374D4" w:rsidRDefault="008374D4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6BDBB3" w14:textId="77777777" w:rsidR="008374D4" w:rsidRDefault="008374D4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CF5227B" w14:textId="09864759" w:rsidR="008374D4" w:rsidRPr="008374D4" w:rsidRDefault="008374D4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74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утверждении Порядка внедрения </w:t>
      </w:r>
    </w:p>
    <w:p w14:paraId="7338B9E6" w14:textId="77777777" w:rsidR="008374D4" w:rsidRPr="008374D4" w:rsidRDefault="008374D4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74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«Системы пешеходной навигации </w:t>
      </w:r>
      <w:proofErr w:type="gramStart"/>
      <w:r w:rsidRPr="008374D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Талдомского</w:t>
      </w:r>
      <w:proofErr w:type="gramEnd"/>
      <w:r w:rsidRPr="008374D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62409800" w14:textId="77777777" w:rsidR="008374D4" w:rsidRPr="008374D4" w:rsidRDefault="008374D4" w:rsidP="008374D4">
      <w:pPr>
        <w:spacing w:after="0" w:line="24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74D4">
        <w:rPr>
          <w:rFonts w:ascii="Times New Roman" w:eastAsia="Times New Roman" w:hAnsi="Times New Roman" w:cs="Times New Roman"/>
          <w:sz w:val="20"/>
          <w:szCs w:val="20"/>
          <w:lang w:eastAsia="ru-RU"/>
        </w:rPr>
        <w:t>городского округа Московской области»</w:t>
      </w:r>
    </w:p>
    <w:p w14:paraId="6314241F" w14:textId="77777777" w:rsidR="008374D4" w:rsidRPr="008374D4" w:rsidRDefault="008374D4" w:rsidP="008374D4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14:paraId="16BA973A" w14:textId="77777777" w:rsidR="008374D4" w:rsidRPr="008374D4" w:rsidRDefault="008374D4" w:rsidP="008374D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483702" w14:textId="77777777" w:rsidR="008374D4" w:rsidRPr="008374D4" w:rsidRDefault="008374D4" w:rsidP="008374D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72FE46" w14:textId="77777777" w:rsidR="008374D4" w:rsidRPr="008374D4" w:rsidRDefault="008374D4" w:rsidP="008374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4D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Законом Московской области от 30.12.2014 № 191/2014-ОЗ «О благоустройстве в Московской области», Уставом Талдомского городского округа Московской области</w:t>
      </w:r>
    </w:p>
    <w:p w14:paraId="3691A643" w14:textId="04761A4C" w:rsidR="008374D4" w:rsidRDefault="008374D4" w:rsidP="00837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DB7A06" w14:textId="77777777" w:rsidR="008374D4" w:rsidRPr="008374D4" w:rsidRDefault="008374D4" w:rsidP="00837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A42239" w14:textId="77777777" w:rsidR="008374D4" w:rsidRPr="008374D4" w:rsidRDefault="008374D4" w:rsidP="008374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8374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proofErr w:type="gramEnd"/>
      <w:r w:rsidRPr="008374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 с т а н о в л я ю:</w:t>
      </w:r>
    </w:p>
    <w:p w14:paraId="0FC19BEF" w14:textId="77777777" w:rsidR="008374D4" w:rsidRPr="008374D4" w:rsidRDefault="008374D4" w:rsidP="008374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87CE48" w14:textId="77777777" w:rsidR="008374D4" w:rsidRPr="008374D4" w:rsidRDefault="008374D4" w:rsidP="008374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Порядок внедрения </w:t>
      </w:r>
      <w:bookmarkStart w:id="0" w:name="_Hlk15399641"/>
      <w:r w:rsidRPr="008374D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«Системы пешеходной навигации Талдомского городского округа Московской области</w:t>
      </w:r>
      <w:bookmarkEnd w:id="0"/>
      <w:r w:rsidRPr="008374D4">
        <w:rPr>
          <w:rFonts w:ascii="Times New Roman" w:eastAsia="Times New Roman" w:hAnsi="Times New Roman" w:cs="Times New Roman"/>
          <w:sz w:val="24"/>
          <w:szCs w:val="24"/>
          <w:lang w:eastAsia="ru-RU"/>
        </w:rPr>
        <w:t>» (Приложение).</w:t>
      </w:r>
    </w:p>
    <w:p w14:paraId="22016B50" w14:textId="77777777" w:rsidR="008374D4" w:rsidRPr="008374D4" w:rsidRDefault="008374D4" w:rsidP="008374D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</w:pPr>
      <w:r w:rsidRPr="008374D4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Настоящее постановление разместить на официальном сайте администрации Талдомского городского округа Московской области в сети «Интернет».</w:t>
      </w:r>
    </w:p>
    <w:p w14:paraId="2B7E96A8" w14:textId="77777777" w:rsidR="008374D4" w:rsidRPr="008374D4" w:rsidRDefault="008374D4" w:rsidP="008374D4">
      <w:pPr>
        <w:shd w:val="clear" w:color="auto" w:fill="FFFFFF"/>
        <w:tabs>
          <w:tab w:val="left" w:pos="557"/>
        </w:tabs>
        <w:spacing w:after="0" w:line="240" w:lineRule="auto"/>
        <w:ind w:left="2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4D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4. </w:t>
      </w:r>
      <w:proofErr w:type="gramStart"/>
      <w:r w:rsidRPr="008374D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Контроль за</w:t>
      </w:r>
      <w:proofErr w:type="gramEnd"/>
      <w:r w:rsidRPr="008374D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 исполнением настоящего постановления возложить на заместителя главы администрации Талдомского городского округа В.Ю. </w:t>
      </w:r>
      <w:proofErr w:type="spellStart"/>
      <w:r w:rsidRPr="008374D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Барютина</w:t>
      </w:r>
      <w:proofErr w:type="spellEnd"/>
      <w:r w:rsidRPr="008374D4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.</w:t>
      </w:r>
    </w:p>
    <w:p w14:paraId="32668685" w14:textId="77777777" w:rsidR="008374D4" w:rsidRPr="008374D4" w:rsidRDefault="008374D4" w:rsidP="00837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436DD7" w14:textId="77777777" w:rsidR="008374D4" w:rsidRPr="008374D4" w:rsidRDefault="008374D4" w:rsidP="00837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D99C90" w14:textId="1BE51CA9" w:rsidR="008374D4" w:rsidRDefault="008374D4" w:rsidP="00837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894920" w14:textId="77777777" w:rsidR="008374D4" w:rsidRPr="008374D4" w:rsidRDefault="008374D4" w:rsidP="00837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57F06B" w14:textId="77777777" w:rsidR="008374D4" w:rsidRPr="008374D4" w:rsidRDefault="008374D4" w:rsidP="00837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proofErr w:type="gramStart"/>
      <w:r w:rsidRPr="008374D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Талдомского</w:t>
      </w:r>
      <w:proofErr w:type="gramEnd"/>
    </w:p>
    <w:p w14:paraId="0AAF03E1" w14:textId="77777777" w:rsidR="008374D4" w:rsidRPr="008374D4" w:rsidRDefault="008374D4" w:rsidP="00837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4D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                                                                                        В.Ю. Юдин</w:t>
      </w:r>
    </w:p>
    <w:p w14:paraId="77347B64" w14:textId="77777777" w:rsidR="008374D4" w:rsidRPr="008374D4" w:rsidRDefault="008374D4" w:rsidP="008374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4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36EB56C" w14:textId="77777777" w:rsidR="008374D4" w:rsidRPr="008374D4" w:rsidRDefault="008374D4" w:rsidP="008374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32C115" w14:textId="77777777" w:rsidR="008374D4" w:rsidRPr="008374D4" w:rsidRDefault="008374D4" w:rsidP="008374D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B261C17" w14:textId="77777777" w:rsidR="008374D4" w:rsidRPr="008374D4" w:rsidRDefault="008374D4" w:rsidP="008374D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01099EA" w14:textId="77777777" w:rsidR="008374D4" w:rsidRPr="008374D4" w:rsidRDefault="008374D4" w:rsidP="008374D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07ED6DB8" w14:textId="77777777" w:rsidR="008374D4" w:rsidRPr="008374D4" w:rsidRDefault="008374D4" w:rsidP="008374D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A96D8CD" w14:textId="77777777" w:rsidR="008374D4" w:rsidRPr="008374D4" w:rsidRDefault="008374D4" w:rsidP="008374D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480809B6" w14:textId="77777777" w:rsidR="008374D4" w:rsidRPr="008374D4" w:rsidRDefault="008374D4" w:rsidP="008374D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D41BEA1" w14:textId="10C72047" w:rsidR="008374D4" w:rsidRDefault="008374D4" w:rsidP="00275076">
      <w:pPr>
        <w:ind w:hanging="567"/>
        <w:rPr>
          <w:sz w:val="48"/>
          <w:szCs w:val="48"/>
        </w:rPr>
      </w:pPr>
    </w:p>
    <w:p w14:paraId="422DFA7E" w14:textId="78EF7E2D" w:rsidR="008374D4" w:rsidRDefault="008374D4" w:rsidP="00275076">
      <w:pPr>
        <w:ind w:hanging="567"/>
        <w:rPr>
          <w:sz w:val="48"/>
          <w:szCs w:val="48"/>
        </w:rPr>
      </w:pPr>
    </w:p>
    <w:p w14:paraId="16C86C5A" w14:textId="21F170AB" w:rsidR="008374D4" w:rsidRDefault="008374D4" w:rsidP="00275076">
      <w:pPr>
        <w:ind w:hanging="567"/>
        <w:rPr>
          <w:sz w:val="48"/>
          <w:szCs w:val="48"/>
        </w:rPr>
      </w:pPr>
    </w:p>
    <w:p w14:paraId="467C1DE6" w14:textId="77777777" w:rsidR="008374D4" w:rsidRDefault="008374D4" w:rsidP="00275076">
      <w:pPr>
        <w:ind w:hanging="567"/>
        <w:rPr>
          <w:sz w:val="48"/>
          <w:szCs w:val="48"/>
        </w:rPr>
      </w:pPr>
    </w:p>
    <w:p w14:paraId="5E264AF5" w14:textId="77777777" w:rsidR="007612ED" w:rsidRDefault="007612ED" w:rsidP="00275076">
      <w:pPr>
        <w:spacing w:after="0" w:line="240" w:lineRule="exact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BFB2FB" w14:textId="589B700B" w:rsidR="00275076" w:rsidRPr="00275076" w:rsidRDefault="00275076" w:rsidP="00275076">
      <w:pPr>
        <w:spacing w:after="0" w:line="240" w:lineRule="exact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14:paraId="5C422943" w14:textId="77777777" w:rsidR="00275076" w:rsidRPr="00275076" w:rsidRDefault="00275076" w:rsidP="00275076">
      <w:pPr>
        <w:spacing w:after="0" w:line="240" w:lineRule="exac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главы </w:t>
      </w:r>
      <w:proofErr w:type="gramStart"/>
      <w:r w:rsidRPr="0027507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Талдомского</w:t>
      </w:r>
      <w:proofErr w:type="gramEnd"/>
      <w:r w:rsidRPr="00275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135E69F" w14:textId="77777777" w:rsidR="00275076" w:rsidRPr="00275076" w:rsidRDefault="00275076" w:rsidP="00275076">
      <w:pPr>
        <w:spacing w:after="0" w:line="240" w:lineRule="exac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Московской области</w:t>
      </w:r>
    </w:p>
    <w:p w14:paraId="3BDD688F" w14:textId="77777777" w:rsidR="00275076" w:rsidRPr="00275076" w:rsidRDefault="00275076" w:rsidP="00275076">
      <w:pPr>
        <w:spacing w:after="0" w:line="240" w:lineRule="exac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20.09.2019г. № 2003</w:t>
      </w:r>
    </w:p>
    <w:p w14:paraId="38010719" w14:textId="77777777" w:rsidR="00275076" w:rsidRPr="00275076" w:rsidRDefault="00275076" w:rsidP="0027507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7A190F" w14:textId="77777777" w:rsidR="00275076" w:rsidRPr="00275076" w:rsidRDefault="00275076" w:rsidP="00275076">
      <w:pPr>
        <w:shd w:val="clear" w:color="auto" w:fill="FFFFFF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201928" w14:textId="77777777" w:rsidR="00275076" w:rsidRPr="00275076" w:rsidRDefault="00275076" w:rsidP="00275076">
      <w:pPr>
        <w:shd w:val="clear" w:color="auto" w:fill="FFFFFF"/>
        <w:spacing w:after="0" w:line="240" w:lineRule="exac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</w:t>
      </w:r>
    </w:p>
    <w:p w14:paraId="3F720306" w14:textId="77777777" w:rsidR="00275076" w:rsidRPr="00275076" w:rsidRDefault="00275076" w:rsidP="00275076">
      <w:pPr>
        <w:shd w:val="clear" w:color="auto" w:fill="FFFFFF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" w:name="_Hlk15459285"/>
      <w:r w:rsidRPr="00275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внедрения «Системы пешеходной навигации Талдомского городского округа Московской области</w:t>
      </w:r>
      <w:bookmarkEnd w:id="1"/>
      <w:r w:rsidRPr="002750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13EAE1D0" w14:textId="77777777" w:rsidR="00275076" w:rsidRPr="00275076" w:rsidRDefault="00275076" w:rsidP="00275076">
      <w:pPr>
        <w:shd w:val="clear" w:color="auto" w:fill="FFFFFF"/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E599DE" w14:textId="77777777" w:rsidR="00275076" w:rsidRPr="00275076" w:rsidRDefault="00275076" w:rsidP="002750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1.Общие положения</w:t>
      </w:r>
    </w:p>
    <w:p w14:paraId="674CA10E" w14:textId="77777777" w:rsidR="00275076" w:rsidRPr="00275076" w:rsidRDefault="00275076" w:rsidP="002750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1CB73E6" w14:textId="77777777" w:rsidR="00275076" w:rsidRPr="00275076" w:rsidRDefault="00275076" w:rsidP="002750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Порядок включает в себя систему современной пешеходной навигации, разработанную с учетом особенностей городской и сельской застройки Талдомского городского округа. «Система пешеходной навигации Талдомского городского округа» приведена в Приложении 1 к настоящему Порядку.</w:t>
      </w:r>
    </w:p>
    <w:p w14:paraId="752A01EA" w14:textId="77777777" w:rsidR="00275076" w:rsidRPr="00275076" w:rsidRDefault="00275076" w:rsidP="002750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 </w:t>
      </w: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Система пешеходной навигации создана с целью обеспечения удобного ориентирования местных жителей и гостей Талдомского городского округа Московской области. </w:t>
      </w:r>
    </w:p>
    <w:p w14:paraId="67985329" w14:textId="77777777" w:rsidR="00275076" w:rsidRPr="00275076" w:rsidRDefault="00275076" w:rsidP="00275076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Разработка и внедрение современной системы пешеходной навигации включает следующие виды:</w:t>
      </w: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</w:p>
    <w:p w14:paraId="59BB450D" w14:textId="77777777" w:rsidR="00275076" w:rsidRPr="00275076" w:rsidRDefault="00275076" w:rsidP="00275076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Приведение знаков адресации к единому внешнему виду;</w:t>
      </w:r>
    </w:p>
    <w:p w14:paraId="0054F8EA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 Установление указателей социально значимых объектов;</w:t>
      </w:r>
    </w:p>
    <w:p w14:paraId="56DDDFC8" w14:textId="77777777" w:rsidR="00275076" w:rsidRPr="00275076" w:rsidRDefault="00275076" w:rsidP="00275076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Размещение знаков навигации с указанием объектов культурного наследия;</w:t>
      </w:r>
    </w:p>
    <w:p w14:paraId="18DECD08" w14:textId="77777777" w:rsidR="00275076" w:rsidRPr="00275076" w:rsidRDefault="00275076" w:rsidP="00275076">
      <w:pPr>
        <w:spacing w:after="0" w:line="240" w:lineRule="auto"/>
        <w:ind w:firstLine="708"/>
        <w:contextualSpacing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Установка информационных стендов.</w:t>
      </w:r>
    </w:p>
    <w:p w14:paraId="366C77CF" w14:textId="77777777" w:rsidR="00275076" w:rsidRPr="00275076" w:rsidRDefault="00275076" w:rsidP="002750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7A3D1A1C" w14:textId="77777777" w:rsidR="00275076" w:rsidRPr="00275076" w:rsidRDefault="00275076" w:rsidP="002750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2. Требования к установке номерных знаков и указателей, </w:t>
      </w:r>
    </w:p>
    <w:p w14:paraId="151FA32E" w14:textId="77777777" w:rsidR="00275076" w:rsidRPr="00275076" w:rsidRDefault="00275076" w:rsidP="002750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наименований улиц</w:t>
      </w:r>
    </w:p>
    <w:p w14:paraId="79C3CAB0" w14:textId="77777777" w:rsidR="00275076" w:rsidRPr="00275076" w:rsidRDefault="00275076" w:rsidP="0027507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6743BDDE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2.1. Указатели наименований улиц и номеров домов (далее - домовые указатели и ДУ) на территории Талдомского городского округа размещаются на фасадах зданий, строений и сооружений в соответствии с настоящим Порядком.</w:t>
      </w:r>
      <w:r w:rsidRPr="00275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CD7D846" w14:textId="77777777" w:rsidR="00275076" w:rsidRPr="00275076" w:rsidRDefault="00275076" w:rsidP="00275076">
      <w:pPr>
        <w:spacing w:after="0" w:line="24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 Типы, размеры, цветовое решение, шрифты домовых указателей выполняются в соответствии с «Системой пешеходной навигации Талдомского городского округа» (далее – Система навигации). По месту расположения подразделяются домовые указатели:</w:t>
      </w:r>
    </w:p>
    <w:p w14:paraId="6F90BB1C" w14:textId="77777777" w:rsidR="00275076" w:rsidRPr="00275076" w:rsidRDefault="00275076" w:rsidP="00275076">
      <w:pPr>
        <w:spacing w:after="0" w:line="24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исторического центра </w:t>
      </w:r>
      <w:proofErr w:type="spellStart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</w:t>
      </w:r>
      <w:proofErr w:type="gramStart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.Т</w:t>
      </w:r>
      <w:proofErr w:type="gramEnd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алдома</w:t>
      </w:r>
      <w:proofErr w:type="spellEnd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(перечень улиц указан в Приложении 2);</w:t>
      </w:r>
    </w:p>
    <w:p w14:paraId="1E671E87" w14:textId="77777777" w:rsidR="00275076" w:rsidRPr="00275076" w:rsidRDefault="00275076" w:rsidP="00275076">
      <w:pPr>
        <w:spacing w:after="0" w:line="24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городской застройки;</w:t>
      </w:r>
    </w:p>
    <w:p w14:paraId="750AF689" w14:textId="77777777" w:rsidR="00275076" w:rsidRPr="00275076" w:rsidRDefault="00275076" w:rsidP="00275076">
      <w:pPr>
        <w:spacing w:after="0" w:line="240" w:lineRule="auto"/>
        <w:ind w:firstLine="567"/>
        <w:contextualSpacing/>
        <w:jc w:val="both"/>
        <w:textAlignment w:val="top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сельской застройки. </w:t>
      </w:r>
    </w:p>
    <w:p w14:paraId="40A0C946" w14:textId="77777777" w:rsidR="00275076" w:rsidRPr="00275076" w:rsidRDefault="00275076" w:rsidP="002750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Цветовое решение</w:t>
      </w: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домовых указателей городской застройки выполняется в соответствии с </w:t>
      </w:r>
      <w:proofErr w:type="spellStart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цветографическими</w:t>
      </w:r>
      <w:proofErr w:type="spellEnd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схемами:</w:t>
      </w:r>
    </w:p>
    <w:p w14:paraId="735664A8" w14:textId="77777777" w:rsidR="00275076" w:rsidRPr="00275076" w:rsidRDefault="00275076" w:rsidP="002750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- схема № 1 для всех зданий городской застройки;</w:t>
      </w:r>
    </w:p>
    <w:p w14:paraId="54608641" w14:textId="77777777" w:rsidR="00275076" w:rsidRPr="00275076" w:rsidRDefault="00275076" w:rsidP="0027507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- схема № 2 для зданий городской застройки, расположенных вдоль </w:t>
      </w:r>
      <w:proofErr w:type="gramStart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улиц</w:t>
      </w:r>
      <w:proofErr w:type="gramEnd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перечень которых определен Приложением 2 к настоящему Порядку.</w:t>
      </w:r>
    </w:p>
    <w:p w14:paraId="160B43F5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2.3. Запрещается размещение домовых указателей, не вошедших в «Систему пешеходной навигации Талдомского городского округа».</w:t>
      </w:r>
    </w:p>
    <w:p w14:paraId="493AC766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2.4. Домовые указатели в пределах улиц, кварталов, микрорайонов должны быть выполнены однотипно в виде табличек или </w:t>
      </w:r>
      <w:proofErr w:type="spellStart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лайтбоксов</w:t>
      </w:r>
      <w:proofErr w:type="spellEnd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(указатели с внутренним подсветом). В историческом центре </w:t>
      </w:r>
      <w:proofErr w:type="spellStart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</w:t>
      </w:r>
      <w:proofErr w:type="gramStart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.Т</w:t>
      </w:r>
      <w:proofErr w:type="gramEnd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алдома</w:t>
      </w:r>
      <w:proofErr w:type="spellEnd"/>
      <w:r w:rsidRPr="0027507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в виде табличек.</w:t>
      </w:r>
    </w:p>
    <w:p w14:paraId="6F007323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2.5. </w:t>
      </w:r>
      <w:bookmarkStart w:id="2" w:name="_Hlk19198337"/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Домовые указатели </w:t>
      </w:r>
      <w:bookmarkEnd w:id="2"/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должны быть изготовлены из металла или пластика с применением материалов с высокими декоративными и эксплуатационными качествами, устойчивых к воздействию климатических условий, имеющих гарантированную антикоррозийную стойкость, морозоустойчивость, длительную светостойкость, малый вес.</w:t>
      </w:r>
    </w:p>
    <w:p w14:paraId="7F4DF2CF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2.6. Конструктивное решение домовых указателей должно обеспечивать прочность, удобство крепежа, минимальный контакт с архитектурными поверхностями, удобство обслуживания (очистки, ремонта, замены деталей и осветительных приборов), безопасность эксплуатации.</w:t>
      </w:r>
    </w:p>
    <w:p w14:paraId="6C68DB05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2.7. Для домовых указателей без внутренней подсветки должны использоваться светоотражающие покрытия, обеспечивающие читаемость в темное время суток.</w:t>
      </w:r>
    </w:p>
    <w:p w14:paraId="0DA73758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2.8.</w:t>
      </w:r>
      <w:r w:rsidRPr="00275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Домовые указатели размещаются:</w:t>
      </w:r>
    </w:p>
    <w:p w14:paraId="6302ED6E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2.8.1. По горизонтали:</w:t>
      </w:r>
    </w:p>
    <w:p w14:paraId="025B733A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на расстоянии не менее 325 мм по горизонтали от угла здания.</w:t>
      </w:r>
    </w:p>
    <w:p w14:paraId="09601885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2.8.2.</w:t>
      </w:r>
      <w:r w:rsidRPr="002750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 вертикали:</w:t>
      </w:r>
    </w:p>
    <w:p w14:paraId="46994C62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на расстоянии от 2,5 м до 5 м от земли, как правило, между первым и вторым этажами здания.</w:t>
      </w:r>
    </w:p>
    <w:p w14:paraId="02142091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2.8.3. Указатель, расположенный по нечетной стороне улицы, площади, проспекта, размещается с левой стороны фасада здания, а по четной стороне - с правой стороны фасада здания (при ориентации со стороны тротуара).</w:t>
      </w:r>
    </w:p>
    <w:p w14:paraId="5931FE1E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2.8.4.У перекрестка улиц в простенке на угловом участке фасада.</w:t>
      </w:r>
    </w:p>
    <w:p w14:paraId="6DEE9B84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2.8.5. На улицах с односторонним движением транспорта - на стороне фасада, ближней по направлению движения транспорта.</w:t>
      </w:r>
    </w:p>
    <w:p w14:paraId="75D106E5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2.8.6. На дворовых фасадах - в простенке со стороны внутриквартального проезда.</w:t>
      </w:r>
    </w:p>
    <w:p w14:paraId="6F02676A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2.8.7. На зданиях, выходящих на две или три улицы, домовые указатели устанавливаются со стороны каждой улицы.</w:t>
      </w:r>
    </w:p>
    <w:p w14:paraId="4A4640D2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2.8.8. На оградах и корпусах промышленных предприятий - справа от главного входа, въезда.</w:t>
      </w:r>
    </w:p>
    <w:p w14:paraId="0431A71D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2.8.9. Соблюдение единой вертикальной отметки размещения знаков на соседних фасадах.</w:t>
      </w:r>
    </w:p>
    <w:p w14:paraId="7FE4A972" w14:textId="77777777" w:rsidR="00275076" w:rsidRPr="00275076" w:rsidRDefault="00275076" w:rsidP="0027507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2.9. Размещение рядом с домовым указателем выступающих вывесок, консолей, а также наземных объектов, затрудняющих его восприятие, запрещается.</w:t>
      </w:r>
    </w:p>
    <w:p w14:paraId="0245772C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2.10. Размещение домовых указателей на участках фасада, плохо просматривающихся со стороны транспортного и пешеходного движения, вблизи выступающих элементов фасада или на заглубленных участках фасада, на элементах декора, карнизах, воротах не допускается.</w:t>
      </w:r>
    </w:p>
    <w:p w14:paraId="3DF99718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2.11. В случае невозможности размещения домовых указателей, согласно настоящему Порядку, место их размещения на фасаде должно быть согласовано с администрацией Талдомского городского округа.</w:t>
      </w:r>
    </w:p>
    <w:p w14:paraId="2B2651D5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2.12. На вновь построенных зданиях, строениях и сооружениях домовые указатели должны быть установлены до предъявления объекта к приемке в эксплуатацию.</w:t>
      </w:r>
    </w:p>
    <w:p w14:paraId="781E2840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2.13. Установка указателей с наименованием улиц и номерных знаков осуществляется организацией, уполномоченной администрацией Талдомского городского округа, застройщиками домов, управляющими компаниями и владельцами зданий. Владельцы зданий, на которых установлены указатели, несут ответственность за их сохранность.</w:t>
      </w:r>
    </w:p>
    <w:p w14:paraId="37FB1137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2.14. Основными требованиями к эксплуатации элементов навигации являются:</w:t>
      </w:r>
    </w:p>
    <w:p w14:paraId="35D04F76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proofErr w:type="gramStart"/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контроль за</w:t>
      </w:r>
      <w:proofErr w:type="gramEnd"/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наличием и техническим состоянием знаков;</w:t>
      </w:r>
    </w:p>
    <w:p w14:paraId="13852B9A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своевременная замена знаков (в случае изменения топонимики);</w:t>
      </w:r>
    </w:p>
    <w:p w14:paraId="76E65C3A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установка и замена осветительных приборов (в случае наличия внутренней подсветки);</w:t>
      </w:r>
    </w:p>
    <w:p w14:paraId="7E6D207E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поддержание внешнего вида, периодическая очистка знаков;</w:t>
      </w:r>
    </w:p>
    <w:p w14:paraId="3B8472B1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снятие, сохранение знаков в период проведения ремонтных работ на фасадах зданий и сооружений;</w:t>
      </w:r>
    </w:p>
    <w:p w14:paraId="6330BFF3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7507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регулирование условий видимости знаков (высоты зеленых насаждений).</w:t>
      </w:r>
    </w:p>
    <w:p w14:paraId="6040AA56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2BD39603" w14:textId="77777777" w:rsidR="00275076" w:rsidRPr="00275076" w:rsidRDefault="00275076" w:rsidP="0027507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2432057" w14:textId="77777777" w:rsidR="007612ED" w:rsidRDefault="007612ED" w:rsidP="00275076">
      <w:pPr>
        <w:spacing w:after="0" w:line="240" w:lineRule="exact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B9A787" w14:textId="77777777" w:rsidR="007612ED" w:rsidRDefault="007612ED" w:rsidP="00275076">
      <w:pPr>
        <w:spacing w:after="0" w:line="240" w:lineRule="exact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3FFE07" w14:textId="77777777" w:rsidR="007612ED" w:rsidRDefault="007612ED" w:rsidP="00275076">
      <w:pPr>
        <w:spacing w:after="0" w:line="240" w:lineRule="exact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3C495F" w14:textId="77777777" w:rsidR="007612ED" w:rsidRDefault="007612ED" w:rsidP="00275076">
      <w:pPr>
        <w:spacing w:after="0" w:line="240" w:lineRule="exact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FEEB74" w14:textId="77777777" w:rsidR="007612ED" w:rsidRDefault="007612ED" w:rsidP="00275076">
      <w:pPr>
        <w:spacing w:after="0" w:line="240" w:lineRule="exact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5CD651" w14:textId="004A2737" w:rsidR="007612ED" w:rsidRDefault="007612ED" w:rsidP="00275076">
      <w:pPr>
        <w:spacing w:after="0" w:line="240" w:lineRule="exact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CF0B00" w14:textId="77777777" w:rsidR="009E7763" w:rsidRDefault="009E7763" w:rsidP="00275076">
      <w:pPr>
        <w:spacing w:after="0" w:line="240" w:lineRule="exact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F3E1DB" w14:textId="77777777" w:rsidR="007612ED" w:rsidRDefault="007612ED" w:rsidP="00275076">
      <w:pPr>
        <w:spacing w:after="0" w:line="240" w:lineRule="exact"/>
        <w:ind w:left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84D0B3" w14:textId="7DE55533" w:rsidR="00275076" w:rsidRPr="00275076" w:rsidRDefault="00275076" w:rsidP="00275076">
      <w:pPr>
        <w:spacing w:after="0" w:line="240" w:lineRule="exac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04EAA8" w14:textId="7FA233F1" w:rsidR="00275076" w:rsidRPr="001812BD" w:rsidRDefault="009E7763" w:rsidP="00075CF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20831399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Домовые у</w:t>
      </w:r>
      <w:r w:rsidR="00275076" w:rsidRPr="001812BD">
        <w:rPr>
          <w:rFonts w:ascii="Times New Roman" w:hAnsi="Times New Roman" w:cs="Times New Roman"/>
          <w:b/>
          <w:bCs/>
          <w:sz w:val="28"/>
          <w:szCs w:val="28"/>
        </w:rPr>
        <w:t>казатели для зданий исторического центра</w:t>
      </w:r>
    </w:p>
    <w:p w14:paraId="015EDADA" w14:textId="77777777" w:rsidR="00075CF9" w:rsidRPr="00075CF9" w:rsidRDefault="00075CF9" w:rsidP="00075CF9">
      <w:pPr>
        <w:pStyle w:val="a4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3"/>
    <w:p w14:paraId="3B65E0D1" w14:textId="10B53343" w:rsidR="00253F2C" w:rsidRDefault="00CE3822" w:rsidP="00075CF9">
      <w:pPr>
        <w:ind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3F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3F2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253F2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C16EAD5" wp14:editId="112CE77F">
            <wp:extent cx="2685245" cy="3008154"/>
            <wp:effectExtent l="0" t="0" r="127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ldom_navi_2018_16_3 - 00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19316" r="60432" b="26413"/>
                    <a:stretch/>
                  </pic:blipFill>
                  <pic:spPr bwMode="auto">
                    <a:xfrm>
                      <a:off x="0" y="0"/>
                      <a:ext cx="2705534" cy="303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3F2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</w:t>
      </w:r>
      <w:r w:rsidR="00075CF9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253F2C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253F2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AC948DC" wp14:editId="41DD259F">
            <wp:extent cx="3157855" cy="2955702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aldom_navi_2018_16_3 - 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t="19783" r="48499" b="28548"/>
                    <a:stretch/>
                  </pic:blipFill>
                  <pic:spPr bwMode="auto">
                    <a:xfrm>
                      <a:off x="0" y="0"/>
                      <a:ext cx="3175063" cy="297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3F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F906084" w14:textId="759605B2" w:rsidR="00275076" w:rsidRDefault="00253F2C" w:rsidP="00253F2C">
      <w:pPr>
        <w:ind w:hanging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B15D19A" wp14:editId="36EA9F8E">
            <wp:extent cx="3387925" cy="16573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aldom_navi_2018_16_3 - 0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78582" r="69385" b="3442"/>
                    <a:stretch/>
                  </pic:blipFill>
                  <pic:spPr bwMode="auto">
                    <a:xfrm>
                      <a:off x="0" y="0"/>
                      <a:ext cx="3410228" cy="166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8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7657A6C" w14:textId="77777777" w:rsidR="00253F2C" w:rsidRDefault="00253F2C" w:rsidP="00253F2C">
      <w:pPr>
        <w:ind w:hanging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A37B08" w14:textId="40AD144F" w:rsidR="00CE3822" w:rsidRPr="00275076" w:rsidRDefault="00CE3822" w:rsidP="00CE3822">
      <w:pPr>
        <w:ind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AF0E88D" wp14:editId="28BCCD0F">
            <wp:extent cx="6233374" cy="32775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- 00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19933" r="11091" b="19648"/>
                    <a:stretch/>
                  </pic:blipFill>
                  <pic:spPr bwMode="auto">
                    <a:xfrm>
                      <a:off x="0" y="0"/>
                      <a:ext cx="6293588" cy="330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BDB88" w14:textId="77777777" w:rsidR="00E60686" w:rsidRDefault="00E60686" w:rsidP="00311789">
      <w:pPr>
        <w:pStyle w:val="a3"/>
        <w:spacing w:before="0" w:beforeAutospacing="0" w:after="0" w:afterAutospacing="0" w:line="240" w:lineRule="exact"/>
        <w:ind w:left="-142" w:firstLine="1702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53D9C42" w14:textId="62026EBA" w:rsidR="007612ED" w:rsidRDefault="007612ED" w:rsidP="00311789">
      <w:pPr>
        <w:pStyle w:val="a3"/>
        <w:spacing w:before="0" w:beforeAutospacing="0" w:after="0" w:afterAutospacing="0" w:line="240" w:lineRule="exact"/>
        <w:ind w:left="-142" w:firstLine="1702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125EB050" w14:textId="77777777" w:rsidR="00075CF9" w:rsidRDefault="00075CF9" w:rsidP="00311789">
      <w:pPr>
        <w:pStyle w:val="a3"/>
        <w:spacing w:before="0" w:beforeAutospacing="0" w:after="0" w:afterAutospacing="0" w:line="240" w:lineRule="exact"/>
        <w:ind w:left="-142" w:firstLine="1702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6996976D" w14:textId="17C0A46C" w:rsidR="00311789" w:rsidRDefault="00311789" w:rsidP="00311789">
      <w:pPr>
        <w:pStyle w:val="a3"/>
        <w:spacing w:before="0" w:beforeAutospacing="0" w:after="0" w:afterAutospacing="0" w:line="240" w:lineRule="exact"/>
        <w:ind w:left="-142" w:firstLine="1702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077D66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 xml:space="preserve">Перечень улиц исторического центра </w:t>
      </w:r>
      <w:proofErr w:type="spellStart"/>
      <w:r w:rsidRPr="00077D66">
        <w:rPr>
          <w:b/>
          <w:bCs/>
          <w:color w:val="000000"/>
          <w:sz w:val="28"/>
          <w:szCs w:val="28"/>
          <w:bdr w:val="none" w:sz="0" w:space="0" w:color="auto" w:frame="1"/>
        </w:rPr>
        <w:t>г</w:t>
      </w:r>
      <w:proofErr w:type="gramStart"/>
      <w:r w:rsidRPr="00077D66">
        <w:rPr>
          <w:b/>
          <w:bCs/>
          <w:color w:val="000000"/>
          <w:sz w:val="28"/>
          <w:szCs w:val="28"/>
          <w:bdr w:val="none" w:sz="0" w:space="0" w:color="auto" w:frame="1"/>
        </w:rPr>
        <w:t>.Т</w:t>
      </w:r>
      <w:proofErr w:type="gramEnd"/>
      <w:r w:rsidRPr="00077D66">
        <w:rPr>
          <w:b/>
          <w:bCs/>
          <w:color w:val="000000"/>
          <w:sz w:val="28"/>
          <w:szCs w:val="28"/>
          <w:bdr w:val="none" w:sz="0" w:space="0" w:color="auto" w:frame="1"/>
        </w:rPr>
        <w:t>алдома</w:t>
      </w:r>
      <w:proofErr w:type="spellEnd"/>
    </w:p>
    <w:p w14:paraId="513C1959" w14:textId="77777777" w:rsidR="00311789" w:rsidRDefault="00311789" w:rsidP="00311789">
      <w:pPr>
        <w:pStyle w:val="a3"/>
        <w:spacing w:before="0" w:beforeAutospacing="0" w:after="0" w:afterAutospacing="0" w:line="240" w:lineRule="exact"/>
        <w:ind w:left="-142" w:firstLine="709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09A542A1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Т</w:t>
      </w:r>
      <w:proofErr w:type="gramEnd"/>
      <w:r w:rsidRPr="00077D66">
        <w:rPr>
          <w:color w:val="000000"/>
          <w:bdr w:val="none" w:sz="0" w:space="0" w:color="auto" w:frame="1"/>
        </w:rPr>
        <w:t>верская</w:t>
      </w:r>
      <w:proofErr w:type="spellEnd"/>
    </w:p>
    <w:p w14:paraId="23F9BF0E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К</w:t>
      </w:r>
      <w:proofErr w:type="gramEnd"/>
      <w:r w:rsidRPr="00077D66">
        <w:rPr>
          <w:color w:val="000000"/>
          <w:bdr w:val="none" w:sz="0" w:space="0" w:color="auto" w:frame="1"/>
        </w:rPr>
        <w:t>алязинская</w:t>
      </w:r>
      <w:proofErr w:type="spellEnd"/>
    </w:p>
    <w:p w14:paraId="3F234823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С</w:t>
      </w:r>
      <w:proofErr w:type="gramEnd"/>
      <w:r w:rsidRPr="00077D66">
        <w:rPr>
          <w:color w:val="000000"/>
          <w:bdr w:val="none" w:sz="0" w:space="0" w:color="auto" w:frame="1"/>
        </w:rPr>
        <w:t>алтыкова</w:t>
      </w:r>
      <w:proofErr w:type="spellEnd"/>
      <w:r w:rsidRPr="00077D66">
        <w:rPr>
          <w:color w:val="000000"/>
          <w:bdr w:val="none" w:sz="0" w:space="0" w:color="auto" w:frame="1"/>
        </w:rPr>
        <w:t>-Щедрина</w:t>
      </w:r>
    </w:p>
    <w:p w14:paraId="47934E91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К</w:t>
      </w:r>
      <w:proofErr w:type="gramEnd"/>
      <w:r w:rsidRPr="00077D66">
        <w:rPr>
          <w:color w:val="000000"/>
          <w:bdr w:val="none" w:sz="0" w:space="0" w:color="auto" w:frame="1"/>
        </w:rPr>
        <w:t>расина</w:t>
      </w:r>
      <w:proofErr w:type="spellEnd"/>
    </w:p>
    <w:p w14:paraId="7939E112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П</w:t>
      </w:r>
      <w:proofErr w:type="gramEnd"/>
      <w:r w:rsidRPr="00077D66">
        <w:rPr>
          <w:color w:val="000000"/>
          <w:bdr w:val="none" w:sz="0" w:space="0" w:color="auto" w:frame="1"/>
        </w:rPr>
        <w:t>ролетарская</w:t>
      </w:r>
      <w:proofErr w:type="spellEnd"/>
    </w:p>
    <w:p w14:paraId="3C7C6BEC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r w:rsidRPr="00077D66">
        <w:rPr>
          <w:color w:val="000000"/>
          <w:bdr w:val="none" w:sz="0" w:space="0" w:color="auto" w:frame="1"/>
        </w:rPr>
        <w:t>1-й Кимрский пр</w:t>
      </w:r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 xml:space="preserve">  </w:t>
      </w:r>
    </w:p>
    <w:p w14:paraId="0C45044B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r w:rsidRPr="00077D66">
        <w:rPr>
          <w:color w:val="000000"/>
          <w:bdr w:val="none" w:sz="0" w:space="0" w:color="auto" w:frame="1"/>
        </w:rPr>
        <w:t>2-й Кимрский пр</w:t>
      </w:r>
      <w:r>
        <w:rPr>
          <w:color w:val="000000"/>
          <w:bdr w:val="none" w:sz="0" w:space="0" w:color="auto" w:frame="1"/>
        </w:rPr>
        <w:t>.</w:t>
      </w:r>
    </w:p>
    <w:p w14:paraId="4EC276A1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С</w:t>
      </w:r>
      <w:proofErr w:type="gramEnd"/>
      <w:r w:rsidRPr="00077D66">
        <w:rPr>
          <w:color w:val="000000"/>
          <w:bdr w:val="none" w:sz="0" w:space="0" w:color="auto" w:frame="1"/>
        </w:rPr>
        <w:t>едова</w:t>
      </w:r>
      <w:proofErr w:type="spellEnd"/>
      <w:r w:rsidRPr="00077D66">
        <w:rPr>
          <w:color w:val="000000"/>
          <w:bdr w:val="none" w:sz="0" w:space="0" w:color="auto" w:frame="1"/>
        </w:rPr>
        <w:t xml:space="preserve"> (от </w:t>
      </w:r>
      <w:proofErr w:type="spellStart"/>
      <w:r>
        <w:rPr>
          <w:color w:val="000000"/>
          <w:bdr w:val="none" w:sz="0" w:space="0" w:color="auto" w:frame="1"/>
        </w:rPr>
        <w:t>ул.</w:t>
      </w:r>
      <w:r w:rsidRPr="00077D66">
        <w:rPr>
          <w:color w:val="000000"/>
          <w:bdr w:val="none" w:sz="0" w:space="0" w:color="auto" w:frame="1"/>
        </w:rPr>
        <w:t>С</w:t>
      </w:r>
      <w:r>
        <w:rPr>
          <w:color w:val="000000"/>
          <w:bdr w:val="none" w:sz="0" w:space="0" w:color="auto" w:frame="1"/>
        </w:rPr>
        <w:t>алтыкова</w:t>
      </w:r>
      <w:proofErr w:type="spellEnd"/>
      <w:r>
        <w:rPr>
          <w:color w:val="000000"/>
          <w:bdr w:val="none" w:sz="0" w:space="0" w:color="auto" w:frame="1"/>
        </w:rPr>
        <w:t>-</w:t>
      </w:r>
      <w:r w:rsidRPr="00077D66">
        <w:rPr>
          <w:color w:val="000000"/>
          <w:bdr w:val="none" w:sz="0" w:space="0" w:color="auto" w:frame="1"/>
        </w:rPr>
        <w:t>Щедрина до 2-го Кимрского</w:t>
      </w:r>
      <w:r>
        <w:rPr>
          <w:color w:val="000000"/>
          <w:bdr w:val="none" w:sz="0" w:space="0" w:color="auto" w:frame="1"/>
        </w:rPr>
        <w:t xml:space="preserve"> пр.</w:t>
      </w:r>
      <w:r w:rsidRPr="00077D66">
        <w:rPr>
          <w:color w:val="000000"/>
          <w:bdr w:val="none" w:sz="0" w:space="0" w:color="auto" w:frame="1"/>
        </w:rPr>
        <w:t>)</w:t>
      </w:r>
    </w:p>
    <w:p w14:paraId="154DDFF9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 w:rsidRPr="00077D66">
        <w:rPr>
          <w:color w:val="000000"/>
          <w:bdr w:val="none" w:sz="0" w:space="0" w:color="auto" w:frame="1"/>
        </w:rPr>
        <w:t>Калязинский</w:t>
      </w:r>
      <w:proofErr w:type="spellEnd"/>
      <w:r w:rsidRPr="00077D66">
        <w:rPr>
          <w:color w:val="000000"/>
          <w:bdr w:val="none" w:sz="0" w:space="0" w:color="auto" w:frame="1"/>
        </w:rPr>
        <w:t xml:space="preserve"> тупик</w:t>
      </w:r>
    </w:p>
    <w:p w14:paraId="679612FE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 w:rsidRPr="00077D66">
        <w:rPr>
          <w:color w:val="000000"/>
          <w:bdr w:val="none" w:sz="0" w:space="0" w:color="auto" w:frame="1"/>
        </w:rPr>
        <w:t>Калязинский</w:t>
      </w:r>
      <w:proofErr w:type="spellEnd"/>
      <w:r w:rsidRPr="00077D66">
        <w:rPr>
          <w:color w:val="000000"/>
          <w:bdr w:val="none" w:sz="0" w:space="0" w:color="auto" w:frame="1"/>
        </w:rPr>
        <w:t xml:space="preserve"> пр</w:t>
      </w:r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 xml:space="preserve">  </w:t>
      </w:r>
    </w:p>
    <w:p w14:paraId="03639BAE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С</w:t>
      </w:r>
      <w:proofErr w:type="gramEnd"/>
      <w:r w:rsidRPr="00077D66">
        <w:rPr>
          <w:color w:val="000000"/>
          <w:bdr w:val="none" w:sz="0" w:space="0" w:color="auto" w:frame="1"/>
        </w:rPr>
        <w:t>еверная</w:t>
      </w:r>
      <w:proofErr w:type="spellEnd"/>
    </w:p>
    <w:p w14:paraId="1F5809ED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С</w:t>
      </w:r>
      <w:proofErr w:type="gramEnd"/>
      <w:r w:rsidRPr="00077D66">
        <w:rPr>
          <w:color w:val="000000"/>
          <w:bdr w:val="none" w:sz="0" w:space="0" w:color="auto" w:frame="1"/>
        </w:rPr>
        <w:t>лободская</w:t>
      </w:r>
      <w:proofErr w:type="spellEnd"/>
    </w:p>
    <w:p w14:paraId="0F8186EB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П</w:t>
      </w:r>
      <w:proofErr w:type="gramEnd"/>
      <w:r w:rsidRPr="00077D66">
        <w:rPr>
          <w:color w:val="000000"/>
          <w:bdr w:val="none" w:sz="0" w:space="0" w:color="auto" w:frame="1"/>
        </w:rPr>
        <w:t>ришвина</w:t>
      </w:r>
      <w:proofErr w:type="spellEnd"/>
      <w:r w:rsidRPr="00077D66">
        <w:rPr>
          <w:color w:val="000000"/>
          <w:bdr w:val="none" w:sz="0" w:space="0" w:color="auto" w:frame="1"/>
        </w:rPr>
        <w:t xml:space="preserve"> (от </w:t>
      </w:r>
      <w:proofErr w:type="spellStart"/>
      <w:r>
        <w:rPr>
          <w:color w:val="000000"/>
          <w:bdr w:val="none" w:sz="0" w:space="0" w:color="auto" w:frame="1"/>
        </w:rPr>
        <w:t>ул.</w:t>
      </w:r>
      <w:r w:rsidRPr="00077D66">
        <w:rPr>
          <w:color w:val="000000"/>
          <w:bdr w:val="none" w:sz="0" w:space="0" w:color="auto" w:frame="1"/>
        </w:rPr>
        <w:t>Калязинской</w:t>
      </w:r>
      <w:proofErr w:type="spellEnd"/>
      <w:r w:rsidRPr="00077D66">
        <w:rPr>
          <w:color w:val="000000"/>
          <w:bdr w:val="none" w:sz="0" w:space="0" w:color="auto" w:frame="1"/>
        </w:rPr>
        <w:t xml:space="preserve"> до </w:t>
      </w:r>
      <w:proofErr w:type="spellStart"/>
      <w:r>
        <w:rPr>
          <w:color w:val="000000"/>
          <w:bdr w:val="none" w:sz="0" w:space="0" w:color="auto" w:frame="1"/>
        </w:rPr>
        <w:t>ул.</w:t>
      </w:r>
      <w:r w:rsidRPr="00077D66">
        <w:rPr>
          <w:color w:val="000000"/>
          <w:bdr w:val="none" w:sz="0" w:space="0" w:color="auto" w:frame="1"/>
        </w:rPr>
        <w:t>Северной</w:t>
      </w:r>
      <w:proofErr w:type="spellEnd"/>
      <w:r w:rsidRPr="00077D66">
        <w:rPr>
          <w:color w:val="000000"/>
          <w:bdr w:val="none" w:sz="0" w:space="0" w:color="auto" w:frame="1"/>
        </w:rPr>
        <w:t>)</w:t>
      </w:r>
    </w:p>
    <w:p w14:paraId="77219339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ул.</w:t>
      </w:r>
      <w:r w:rsidRPr="00077D66">
        <w:rPr>
          <w:color w:val="000000"/>
          <w:bdr w:val="none" w:sz="0" w:space="0" w:color="auto" w:frame="1"/>
        </w:rPr>
        <w:t>З.Голицыной</w:t>
      </w:r>
      <w:proofErr w:type="spellEnd"/>
      <w:r w:rsidRPr="00077D66">
        <w:rPr>
          <w:color w:val="000000"/>
          <w:bdr w:val="none" w:sz="0" w:space="0" w:color="auto" w:frame="1"/>
        </w:rPr>
        <w:t xml:space="preserve"> (от </w:t>
      </w: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К</w:t>
      </w:r>
      <w:proofErr w:type="gramEnd"/>
      <w:r w:rsidRPr="00077D66">
        <w:rPr>
          <w:color w:val="000000"/>
          <w:bdr w:val="none" w:sz="0" w:space="0" w:color="auto" w:frame="1"/>
        </w:rPr>
        <w:t>алязинской</w:t>
      </w:r>
      <w:proofErr w:type="spellEnd"/>
      <w:r w:rsidRPr="00077D66">
        <w:rPr>
          <w:color w:val="000000"/>
          <w:bdr w:val="none" w:sz="0" w:space="0" w:color="auto" w:frame="1"/>
        </w:rPr>
        <w:t xml:space="preserve"> до </w:t>
      </w:r>
      <w:proofErr w:type="spellStart"/>
      <w:r>
        <w:rPr>
          <w:color w:val="000000"/>
          <w:bdr w:val="none" w:sz="0" w:space="0" w:color="auto" w:frame="1"/>
        </w:rPr>
        <w:t>ул.</w:t>
      </w:r>
      <w:r w:rsidRPr="00077D66">
        <w:rPr>
          <w:color w:val="000000"/>
          <w:bdr w:val="none" w:sz="0" w:space="0" w:color="auto" w:frame="1"/>
        </w:rPr>
        <w:t>Северной</w:t>
      </w:r>
      <w:proofErr w:type="spellEnd"/>
      <w:r w:rsidRPr="00077D66">
        <w:rPr>
          <w:color w:val="000000"/>
          <w:bdr w:val="none" w:sz="0" w:space="0" w:color="auto" w:frame="1"/>
        </w:rPr>
        <w:t>)</w:t>
      </w:r>
    </w:p>
    <w:p w14:paraId="5E19F834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П</w:t>
      </w:r>
      <w:proofErr w:type="gramEnd"/>
      <w:r w:rsidRPr="00077D66">
        <w:rPr>
          <w:color w:val="000000"/>
          <w:bdr w:val="none" w:sz="0" w:space="0" w:color="auto" w:frame="1"/>
        </w:rPr>
        <w:t>обеды</w:t>
      </w:r>
      <w:proofErr w:type="spellEnd"/>
      <w:r w:rsidRPr="00077D66">
        <w:rPr>
          <w:color w:val="000000"/>
          <w:bdr w:val="none" w:sz="0" w:space="0" w:color="auto" w:frame="1"/>
        </w:rPr>
        <w:t xml:space="preserve"> (от начала до</w:t>
      </w:r>
      <w:r>
        <w:rPr>
          <w:color w:val="000000"/>
          <w:bdr w:val="none" w:sz="0" w:space="0" w:color="auto" w:frame="1"/>
        </w:rPr>
        <w:t xml:space="preserve"> д.10 по четной стороне, до д.17 по нечетной стороне включительно</w:t>
      </w:r>
      <w:r w:rsidRPr="00077D66">
        <w:rPr>
          <w:color w:val="000000"/>
          <w:bdr w:val="none" w:sz="0" w:space="0" w:color="auto" w:frame="1"/>
        </w:rPr>
        <w:t>)</w:t>
      </w:r>
    </w:p>
    <w:p w14:paraId="2553BE88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К</w:t>
      </w:r>
      <w:proofErr w:type="gramEnd"/>
      <w:r w:rsidRPr="00077D66">
        <w:rPr>
          <w:color w:val="000000"/>
          <w:bdr w:val="none" w:sz="0" w:space="0" w:color="auto" w:frame="1"/>
        </w:rPr>
        <w:t>расноармейская</w:t>
      </w:r>
      <w:proofErr w:type="spellEnd"/>
      <w:r w:rsidRPr="00077D66">
        <w:rPr>
          <w:color w:val="000000"/>
          <w:bdr w:val="none" w:sz="0" w:space="0" w:color="auto" w:frame="1"/>
        </w:rPr>
        <w:t xml:space="preserve"> (от начала до </w:t>
      </w:r>
      <w:r>
        <w:rPr>
          <w:color w:val="000000"/>
          <w:bdr w:val="none" w:sz="0" w:space="0" w:color="auto" w:frame="1"/>
        </w:rPr>
        <w:t>д.</w:t>
      </w:r>
      <w:r w:rsidRPr="00077D66">
        <w:rPr>
          <w:color w:val="000000"/>
          <w:bdr w:val="none" w:sz="0" w:space="0" w:color="auto" w:frame="1"/>
        </w:rPr>
        <w:t>12 по четной</w:t>
      </w:r>
      <w:r>
        <w:rPr>
          <w:color w:val="000000"/>
          <w:bdr w:val="none" w:sz="0" w:space="0" w:color="auto" w:frame="1"/>
        </w:rPr>
        <w:t xml:space="preserve"> стороне</w:t>
      </w:r>
      <w:r w:rsidRPr="00077D66">
        <w:rPr>
          <w:color w:val="000000"/>
          <w:bdr w:val="none" w:sz="0" w:space="0" w:color="auto" w:frame="1"/>
        </w:rPr>
        <w:t>, до д.1а по нечетной</w:t>
      </w:r>
      <w:r>
        <w:rPr>
          <w:color w:val="000000"/>
          <w:bdr w:val="none" w:sz="0" w:space="0" w:color="auto" w:frame="1"/>
        </w:rPr>
        <w:t xml:space="preserve"> стороне включительно</w:t>
      </w:r>
      <w:r w:rsidRPr="00077D66">
        <w:rPr>
          <w:color w:val="000000"/>
          <w:bdr w:val="none" w:sz="0" w:space="0" w:color="auto" w:frame="1"/>
        </w:rPr>
        <w:t>)</w:t>
      </w:r>
    </w:p>
    <w:p w14:paraId="18C12081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r>
        <w:rPr>
          <w:color w:val="000000"/>
          <w:bdr w:val="none" w:sz="0" w:space="0" w:color="auto" w:frame="1"/>
        </w:rPr>
        <w:t>п</w:t>
      </w:r>
      <w:r w:rsidRPr="00077D66">
        <w:rPr>
          <w:color w:val="000000"/>
          <w:bdr w:val="none" w:sz="0" w:space="0" w:color="auto" w:frame="1"/>
        </w:rPr>
        <w:t xml:space="preserve">лощадь </w:t>
      </w:r>
      <w:proofErr w:type="spellStart"/>
      <w:r w:rsidRPr="00077D66">
        <w:rPr>
          <w:color w:val="000000"/>
          <w:bdr w:val="none" w:sz="0" w:space="0" w:color="auto" w:frame="1"/>
        </w:rPr>
        <w:t>К.Маркса</w:t>
      </w:r>
      <w:proofErr w:type="spellEnd"/>
    </w:p>
    <w:p w14:paraId="4408B813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Д</w:t>
      </w:r>
      <w:proofErr w:type="gramEnd"/>
      <w:r w:rsidRPr="00077D66">
        <w:rPr>
          <w:color w:val="000000"/>
          <w:bdr w:val="none" w:sz="0" w:space="0" w:color="auto" w:frame="1"/>
        </w:rPr>
        <w:t>арвина</w:t>
      </w:r>
      <w:proofErr w:type="spellEnd"/>
      <w:r w:rsidRPr="00077D66">
        <w:rPr>
          <w:color w:val="000000"/>
          <w:bdr w:val="none" w:sz="0" w:space="0" w:color="auto" w:frame="1"/>
        </w:rPr>
        <w:t xml:space="preserve"> (до </w:t>
      </w:r>
      <w:proofErr w:type="spellStart"/>
      <w:r>
        <w:rPr>
          <w:color w:val="000000"/>
          <w:bdr w:val="none" w:sz="0" w:space="0" w:color="auto" w:frame="1"/>
        </w:rPr>
        <w:t>пр.</w:t>
      </w:r>
      <w:r w:rsidRPr="00077D66">
        <w:rPr>
          <w:color w:val="000000"/>
          <w:bdr w:val="none" w:sz="0" w:space="0" w:color="auto" w:frame="1"/>
        </w:rPr>
        <w:t>Ленстроя</w:t>
      </w:r>
      <w:proofErr w:type="spellEnd"/>
      <w:r w:rsidRPr="00077D66">
        <w:rPr>
          <w:color w:val="000000"/>
          <w:bdr w:val="none" w:sz="0" w:space="0" w:color="auto" w:frame="1"/>
        </w:rPr>
        <w:t>)</w:t>
      </w:r>
    </w:p>
    <w:p w14:paraId="1D8A881F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r w:rsidRPr="00077D66">
        <w:rPr>
          <w:color w:val="000000"/>
          <w:bdr w:val="none" w:sz="0" w:space="0" w:color="auto" w:frame="1"/>
        </w:rPr>
        <w:t>Садовый пер</w:t>
      </w:r>
      <w:r>
        <w:rPr>
          <w:color w:val="000000"/>
          <w:bdr w:val="none" w:sz="0" w:space="0" w:color="auto" w:frame="1"/>
        </w:rPr>
        <w:t>.</w:t>
      </w:r>
    </w:p>
    <w:p w14:paraId="6694D138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С</w:t>
      </w:r>
      <w:proofErr w:type="gramEnd"/>
      <w:r w:rsidRPr="00077D66">
        <w:rPr>
          <w:color w:val="000000"/>
          <w:bdr w:val="none" w:sz="0" w:space="0" w:color="auto" w:frame="1"/>
        </w:rPr>
        <w:t>адовая</w:t>
      </w:r>
      <w:proofErr w:type="spellEnd"/>
    </w:p>
    <w:p w14:paraId="762B47E1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С</w:t>
      </w:r>
      <w:proofErr w:type="gramEnd"/>
      <w:r w:rsidRPr="00077D66">
        <w:rPr>
          <w:color w:val="000000"/>
          <w:bdr w:val="none" w:sz="0" w:space="0" w:color="auto" w:frame="1"/>
        </w:rPr>
        <w:t>обцова</w:t>
      </w:r>
      <w:proofErr w:type="spellEnd"/>
    </w:p>
    <w:p w14:paraId="75716A36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Г</w:t>
      </w:r>
      <w:proofErr w:type="gramEnd"/>
      <w:r w:rsidRPr="00077D66">
        <w:rPr>
          <w:color w:val="000000"/>
          <w:bdr w:val="none" w:sz="0" w:space="0" w:color="auto" w:frame="1"/>
        </w:rPr>
        <w:t>орская</w:t>
      </w:r>
      <w:proofErr w:type="spellEnd"/>
      <w:r w:rsidRPr="00077D66">
        <w:rPr>
          <w:color w:val="000000"/>
          <w:bdr w:val="none" w:sz="0" w:space="0" w:color="auto" w:frame="1"/>
        </w:rPr>
        <w:t xml:space="preserve"> (до </w:t>
      </w:r>
      <w:proofErr w:type="spellStart"/>
      <w:r>
        <w:rPr>
          <w:color w:val="000000"/>
          <w:bdr w:val="none" w:sz="0" w:space="0" w:color="auto" w:frame="1"/>
        </w:rPr>
        <w:t>пр.</w:t>
      </w:r>
      <w:r w:rsidRPr="00077D66">
        <w:rPr>
          <w:color w:val="000000"/>
          <w:bdr w:val="none" w:sz="0" w:space="0" w:color="auto" w:frame="1"/>
        </w:rPr>
        <w:t>Ленстроя</w:t>
      </w:r>
      <w:proofErr w:type="spellEnd"/>
      <w:r w:rsidRPr="00077D66">
        <w:rPr>
          <w:color w:val="000000"/>
          <w:bdr w:val="none" w:sz="0" w:space="0" w:color="auto" w:frame="1"/>
        </w:rPr>
        <w:t>)</w:t>
      </w:r>
    </w:p>
    <w:p w14:paraId="1B0493FA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r w:rsidRPr="00077D66">
        <w:rPr>
          <w:color w:val="000000"/>
          <w:bdr w:val="none" w:sz="0" w:space="0" w:color="auto" w:frame="1"/>
        </w:rPr>
        <w:t>Милицейский пр</w:t>
      </w:r>
      <w:r>
        <w:rPr>
          <w:color w:val="000000"/>
          <w:bdr w:val="none" w:sz="0" w:space="0" w:color="auto" w:frame="1"/>
        </w:rPr>
        <w:t>.</w:t>
      </w:r>
    </w:p>
    <w:p w14:paraId="19ADA920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В</w:t>
      </w:r>
      <w:proofErr w:type="gramEnd"/>
      <w:r w:rsidRPr="00077D66">
        <w:rPr>
          <w:color w:val="000000"/>
          <w:bdr w:val="none" w:sz="0" w:space="0" w:color="auto" w:frame="1"/>
        </w:rPr>
        <w:t>окзальная</w:t>
      </w:r>
      <w:proofErr w:type="spellEnd"/>
    </w:p>
    <w:p w14:paraId="363DF928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К</w:t>
      </w:r>
      <w:proofErr w:type="gramEnd"/>
      <w:r w:rsidRPr="00077D66">
        <w:rPr>
          <w:color w:val="000000"/>
          <w:bdr w:val="none" w:sz="0" w:space="0" w:color="auto" w:frame="1"/>
        </w:rPr>
        <w:t>устарная</w:t>
      </w:r>
      <w:proofErr w:type="spellEnd"/>
      <w:r w:rsidRPr="00077D66">
        <w:rPr>
          <w:color w:val="000000"/>
          <w:bdr w:val="none" w:sz="0" w:space="0" w:color="auto" w:frame="1"/>
        </w:rPr>
        <w:t xml:space="preserve"> </w:t>
      </w:r>
    </w:p>
    <w:p w14:paraId="028C46C8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ул.</w:t>
      </w:r>
      <w:r w:rsidRPr="00077D66">
        <w:rPr>
          <w:color w:val="000000"/>
          <w:bdr w:val="none" w:sz="0" w:space="0" w:color="auto" w:frame="1"/>
        </w:rPr>
        <w:t>Р.Люксембург</w:t>
      </w:r>
      <w:proofErr w:type="spellEnd"/>
    </w:p>
    <w:p w14:paraId="5A841290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r w:rsidRPr="00077D66">
        <w:rPr>
          <w:color w:val="000000"/>
          <w:bdr w:val="none" w:sz="0" w:space="0" w:color="auto" w:frame="1"/>
        </w:rPr>
        <w:t>Московский пер</w:t>
      </w:r>
      <w:r>
        <w:rPr>
          <w:color w:val="000000"/>
          <w:bdr w:val="none" w:sz="0" w:space="0" w:color="auto" w:frame="1"/>
        </w:rPr>
        <w:t>.</w:t>
      </w:r>
    </w:p>
    <w:p w14:paraId="17C90917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r w:rsidRPr="00077D66">
        <w:rPr>
          <w:color w:val="000000"/>
          <w:bdr w:val="none" w:sz="0" w:space="0" w:color="auto" w:frame="1"/>
        </w:rPr>
        <w:t>Вокзальный пер</w:t>
      </w:r>
      <w:r>
        <w:rPr>
          <w:color w:val="000000"/>
          <w:bdr w:val="none" w:sz="0" w:space="0" w:color="auto" w:frame="1"/>
        </w:rPr>
        <w:t>.</w:t>
      </w:r>
    </w:p>
    <w:p w14:paraId="166E7B9E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r w:rsidRPr="00077D66">
        <w:rPr>
          <w:color w:val="000000"/>
          <w:bdr w:val="none" w:sz="0" w:space="0" w:color="auto" w:frame="1"/>
        </w:rPr>
        <w:t>Безымянный пер</w:t>
      </w:r>
      <w:r>
        <w:rPr>
          <w:color w:val="000000"/>
          <w:bdr w:val="none" w:sz="0" w:space="0" w:color="auto" w:frame="1"/>
        </w:rPr>
        <w:t>.</w:t>
      </w:r>
    </w:p>
    <w:p w14:paraId="27892215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r w:rsidRPr="00077D66">
        <w:rPr>
          <w:color w:val="000000"/>
          <w:bdr w:val="none" w:sz="0" w:space="0" w:color="auto" w:frame="1"/>
        </w:rPr>
        <w:t>Московское ш</w:t>
      </w:r>
      <w:r>
        <w:rPr>
          <w:color w:val="000000"/>
          <w:bdr w:val="none" w:sz="0" w:space="0" w:color="auto" w:frame="1"/>
        </w:rPr>
        <w:t>оссе</w:t>
      </w:r>
    </w:p>
    <w:p w14:paraId="52ED569F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З</w:t>
      </w:r>
      <w:proofErr w:type="gramEnd"/>
      <w:r w:rsidRPr="00077D66">
        <w:rPr>
          <w:color w:val="000000"/>
          <w:bdr w:val="none" w:sz="0" w:space="0" w:color="auto" w:frame="1"/>
        </w:rPr>
        <w:t>агородная</w:t>
      </w:r>
      <w:proofErr w:type="spellEnd"/>
    </w:p>
    <w:p w14:paraId="7620E72D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П</w:t>
      </w:r>
      <w:proofErr w:type="gramEnd"/>
      <w:r w:rsidRPr="00077D66">
        <w:rPr>
          <w:color w:val="000000"/>
          <w:bdr w:val="none" w:sz="0" w:space="0" w:color="auto" w:frame="1"/>
        </w:rPr>
        <w:t>олевая</w:t>
      </w:r>
      <w:proofErr w:type="spellEnd"/>
    </w:p>
    <w:p w14:paraId="6751AC3F" w14:textId="77777777" w:rsidR="00311789" w:rsidRPr="00077D66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>
        <w:rPr>
          <w:color w:val="000000"/>
          <w:bdr w:val="none" w:sz="0" w:space="0" w:color="auto" w:frame="1"/>
        </w:rPr>
        <w:t>ул</w:t>
      </w:r>
      <w:proofErr w:type="gramStart"/>
      <w:r>
        <w:rPr>
          <w:color w:val="000000"/>
          <w:bdr w:val="none" w:sz="0" w:space="0" w:color="auto" w:frame="1"/>
        </w:rPr>
        <w:t>.</w:t>
      </w:r>
      <w:r w:rsidRPr="00077D66">
        <w:rPr>
          <w:color w:val="000000"/>
          <w:bdr w:val="none" w:sz="0" w:space="0" w:color="auto" w:frame="1"/>
        </w:rPr>
        <w:t>К</w:t>
      </w:r>
      <w:proofErr w:type="gramEnd"/>
      <w:r w:rsidRPr="00077D66">
        <w:rPr>
          <w:color w:val="000000"/>
          <w:bdr w:val="none" w:sz="0" w:space="0" w:color="auto" w:frame="1"/>
        </w:rPr>
        <w:t>райняя</w:t>
      </w:r>
      <w:proofErr w:type="spellEnd"/>
    </w:p>
    <w:p w14:paraId="4349D350" w14:textId="712AC247" w:rsidR="00311789" w:rsidRDefault="00311789" w:rsidP="00F148D3">
      <w:pPr>
        <w:pStyle w:val="a3"/>
        <w:spacing w:before="0" w:beforeAutospacing="0" w:after="0" w:afterAutospacing="0" w:line="276" w:lineRule="auto"/>
        <w:ind w:left="1701"/>
        <w:textAlignment w:val="baseline"/>
        <w:rPr>
          <w:color w:val="000000"/>
          <w:bdr w:val="none" w:sz="0" w:space="0" w:color="auto" w:frame="1"/>
        </w:rPr>
      </w:pPr>
      <w:proofErr w:type="spellStart"/>
      <w:r w:rsidRPr="00077D66">
        <w:rPr>
          <w:color w:val="000000"/>
          <w:bdr w:val="none" w:sz="0" w:space="0" w:color="auto" w:frame="1"/>
        </w:rPr>
        <w:t>д</w:t>
      </w:r>
      <w:proofErr w:type="gramStart"/>
      <w:r w:rsidRPr="00077D66">
        <w:rPr>
          <w:color w:val="000000"/>
          <w:bdr w:val="none" w:sz="0" w:space="0" w:color="auto" w:frame="1"/>
        </w:rPr>
        <w:t>.Д</w:t>
      </w:r>
      <w:proofErr w:type="gramEnd"/>
      <w:r w:rsidRPr="00077D66">
        <w:rPr>
          <w:color w:val="000000"/>
          <w:bdr w:val="none" w:sz="0" w:space="0" w:color="auto" w:frame="1"/>
        </w:rPr>
        <w:t>убровки</w:t>
      </w:r>
      <w:proofErr w:type="spellEnd"/>
    </w:p>
    <w:p w14:paraId="106C007A" w14:textId="1B9D3E2F" w:rsidR="009904E8" w:rsidRDefault="009904E8" w:rsidP="00311789">
      <w:pPr>
        <w:pStyle w:val="a3"/>
        <w:spacing w:before="0" w:beforeAutospacing="0" w:after="0" w:afterAutospacing="0" w:line="360" w:lineRule="auto"/>
        <w:ind w:left="1701"/>
        <w:textAlignment w:val="baseline"/>
        <w:rPr>
          <w:color w:val="000000"/>
          <w:bdr w:val="none" w:sz="0" w:space="0" w:color="auto" w:frame="1"/>
        </w:rPr>
      </w:pPr>
    </w:p>
    <w:p w14:paraId="05DBFDEF" w14:textId="77777777" w:rsidR="007612ED" w:rsidRPr="008374D4" w:rsidRDefault="007612ED" w:rsidP="009904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20833148"/>
    </w:p>
    <w:p w14:paraId="739F8DFD" w14:textId="0CAFAA87" w:rsidR="007612ED" w:rsidRDefault="007612ED" w:rsidP="009904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2DA7D4" w14:textId="77777777" w:rsidR="009E7763" w:rsidRPr="008374D4" w:rsidRDefault="009E7763" w:rsidP="009904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EA1E70" w14:textId="77777777" w:rsidR="007612ED" w:rsidRPr="008374D4" w:rsidRDefault="007612ED" w:rsidP="009904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CBE184" w14:textId="77777777" w:rsidR="007612ED" w:rsidRPr="008374D4" w:rsidRDefault="007612ED" w:rsidP="009904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417AC7" w14:textId="46A29BAD" w:rsidR="00311789" w:rsidRDefault="009904E8" w:rsidP="009904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9904E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E7763">
        <w:rPr>
          <w:rFonts w:ascii="Times New Roman" w:hAnsi="Times New Roman" w:cs="Times New Roman"/>
          <w:b/>
          <w:bCs/>
          <w:sz w:val="28"/>
          <w:szCs w:val="28"/>
        </w:rPr>
        <w:t>Домовые у</w:t>
      </w:r>
      <w:r w:rsidRPr="009904E8">
        <w:rPr>
          <w:rFonts w:ascii="Times New Roman" w:hAnsi="Times New Roman" w:cs="Times New Roman"/>
          <w:b/>
          <w:bCs/>
          <w:sz w:val="28"/>
          <w:szCs w:val="28"/>
        </w:rPr>
        <w:t>казатели для зданий городской застройки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п.Северный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п.Запрудня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4"/>
      <w:r>
        <w:rPr>
          <w:rFonts w:ascii="Times New Roman" w:hAnsi="Times New Roman" w:cs="Times New Roman"/>
          <w:b/>
          <w:bCs/>
          <w:sz w:val="28"/>
          <w:szCs w:val="28"/>
        </w:rPr>
        <w:t>(выборочно)</w:t>
      </w:r>
      <w:r w:rsidRPr="009904E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bookmarkStart w:id="5" w:name="_Hlk20833274"/>
      <w:r w:rsidRPr="009904E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цветовая схема № 2</w:t>
      </w:r>
      <w:bookmarkEnd w:id="5"/>
    </w:p>
    <w:p w14:paraId="2D5D9033" w14:textId="77777777" w:rsidR="00D5626A" w:rsidRDefault="00D5626A" w:rsidP="00D5626A">
      <w:pPr>
        <w:ind w:hanging="993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6A57485E" wp14:editId="0C016A74">
            <wp:extent cx="4193731" cy="1638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2320" cy="164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229F12" wp14:editId="648E4AE9">
            <wp:extent cx="2457450" cy="12655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1044" cy="12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7458" w14:textId="7971C6DF" w:rsidR="00311789" w:rsidRDefault="00F148D3" w:rsidP="00D5626A">
      <w:pPr>
        <w:ind w:hanging="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961F00B" wp14:editId="14F971DA">
            <wp:extent cx="3905250" cy="138952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- 001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t="81110" r="61613" b="2938"/>
                    <a:stretch/>
                  </pic:blipFill>
                  <pic:spPr bwMode="auto">
                    <a:xfrm>
                      <a:off x="0" y="0"/>
                      <a:ext cx="3937996" cy="1401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C5420" w14:textId="2B1394AF" w:rsidR="00F148D3" w:rsidRDefault="00D5626A" w:rsidP="00F148D3">
      <w:pPr>
        <w:ind w:hanging="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noProof/>
          <w:lang w:eastAsia="ru-RU"/>
        </w:rPr>
        <w:drawing>
          <wp:inline distT="0" distB="0" distL="0" distR="0" wp14:anchorId="293BCBCD" wp14:editId="5EAA16D2">
            <wp:extent cx="4701637" cy="3504998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3346" cy="351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B6415" w14:textId="7C018CED" w:rsidR="009904E8" w:rsidRPr="009904E8" w:rsidRDefault="009904E8" w:rsidP="009904E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Pr="009904E8">
        <w:rPr>
          <w:rFonts w:ascii="Times New Roman" w:hAnsi="Times New Roman" w:cs="Times New Roman"/>
          <w:b/>
          <w:bCs/>
          <w:sz w:val="28"/>
          <w:szCs w:val="28"/>
        </w:rPr>
        <w:t>Перечень улиц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5"/>
        <w:tblW w:w="949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096"/>
      </w:tblGrid>
      <w:tr w:rsidR="00E60686" w14:paraId="43ECB176" w14:textId="77777777" w:rsidTr="00E60686">
        <w:tc>
          <w:tcPr>
            <w:tcW w:w="3402" w:type="dxa"/>
          </w:tcPr>
          <w:p w14:paraId="6D300196" w14:textId="77777777" w:rsidR="00E60686" w:rsidRPr="00F148D3" w:rsidRDefault="00E60686" w:rsidP="00E60686">
            <w:pPr>
              <w:spacing w:line="276" w:lineRule="auto"/>
              <w:ind w:left="31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148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п. Северный:</w:t>
            </w:r>
          </w:p>
          <w:p w14:paraId="65B9D30C" w14:textId="77777777" w:rsidR="00E60686" w:rsidRPr="009904E8" w:rsidRDefault="00E60686" w:rsidP="00E60686">
            <w:pPr>
              <w:spacing w:line="276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ул. Центральная</w:t>
            </w:r>
          </w:p>
          <w:p w14:paraId="24E2616E" w14:textId="77777777" w:rsidR="00E60686" w:rsidRPr="009904E8" w:rsidRDefault="00E60686" w:rsidP="00E60686">
            <w:pPr>
              <w:spacing w:line="276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лубная</w:t>
            </w:r>
            <w:proofErr w:type="spellEnd"/>
          </w:p>
          <w:p w14:paraId="1BC08C49" w14:textId="77777777" w:rsidR="00E60686" w:rsidRPr="009904E8" w:rsidRDefault="00E60686" w:rsidP="00E60686">
            <w:pPr>
              <w:spacing w:line="276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адовая</w:t>
            </w:r>
            <w:proofErr w:type="spellEnd"/>
          </w:p>
          <w:p w14:paraId="44D27F65" w14:textId="77777777" w:rsidR="00E60686" w:rsidRPr="009904E8" w:rsidRDefault="00E60686" w:rsidP="00E60686">
            <w:pPr>
              <w:spacing w:line="276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кольная</w:t>
            </w:r>
            <w:proofErr w:type="spellEnd"/>
          </w:p>
          <w:p w14:paraId="5A6E2C58" w14:textId="77777777" w:rsidR="00E60686" w:rsidRPr="009904E8" w:rsidRDefault="00E60686" w:rsidP="00E60686">
            <w:pPr>
              <w:spacing w:line="276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еленая</w:t>
            </w:r>
            <w:proofErr w:type="spellEnd"/>
          </w:p>
          <w:p w14:paraId="4FA7FFF6" w14:textId="77777777" w:rsidR="00E60686" w:rsidRPr="009904E8" w:rsidRDefault="00E60686" w:rsidP="00E60686">
            <w:pPr>
              <w:spacing w:line="276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алинина</w:t>
            </w:r>
            <w:proofErr w:type="spellEnd"/>
          </w:p>
          <w:p w14:paraId="7B1371F5" w14:textId="77777777" w:rsidR="00E60686" w:rsidRPr="009904E8" w:rsidRDefault="00E60686" w:rsidP="00E60686">
            <w:pPr>
              <w:spacing w:line="276" w:lineRule="auto"/>
              <w:ind w:left="3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есная</w:t>
            </w:r>
            <w:proofErr w:type="spellEnd"/>
          </w:p>
          <w:p w14:paraId="68891BDD" w14:textId="3407ABEE" w:rsidR="00E60686" w:rsidRDefault="00E60686" w:rsidP="00E60686">
            <w:pPr>
              <w:spacing w:line="276" w:lineRule="auto"/>
              <w:ind w:left="31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портивная</w:t>
            </w:r>
            <w:proofErr w:type="spellEnd"/>
          </w:p>
        </w:tc>
        <w:tc>
          <w:tcPr>
            <w:tcW w:w="6096" w:type="dxa"/>
          </w:tcPr>
          <w:p w14:paraId="72DDAFC0" w14:textId="77777777" w:rsidR="00E60686" w:rsidRPr="00F148D3" w:rsidRDefault="00E60686" w:rsidP="00E60686">
            <w:pPr>
              <w:spacing w:line="276" w:lineRule="auto"/>
              <w:ind w:left="34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148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п. </w:t>
            </w:r>
            <w:proofErr w:type="spellStart"/>
            <w:r w:rsidRPr="00F148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Запрудня</w:t>
            </w:r>
            <w:proofErr w:type="spellEnd"/>
            <w:r w:rsidRPr="00F148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  <w:p w14:paraId="3DAC525C" w14:textId="77777777" w:rsidR="00E60686" w:rsidRPr="009904E8" w:rsidRDefault="00E60686" w:rsidP="00E60686">
            <w:pPr>
              <w:spacing w:line="276" w:lineRule="auto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енина</w:t>
            </w:r>
            <w:proofErr w:type="spellEnd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 xml:space="preserve"> (от д.12 и д.15 включительно до </w:t>
            </w:r>
            <w:proofErr w:type="spellStart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пер.Мира</w:t>
            </w:r>
            <w:proofErr w:type="spellEnd"/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6E065C5" w14:textId="673B0CC5" w:rsidR="00E60686" w:rsidRDefault="00E60686" w:rsidP="00E60686">
            <w:pPr>
              <w:spacing w:line="276" w:lineRule="auto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904E8">
              <w:rPr>
                <w:rFonts w:ascii="Times New Roman" w:hAnsi="Times New Roman" w:cs="Times New Roman"/>
                <w:sz w:val="24"/>
                <w:szCs w:val="24"/>
              </w:rPr>
              <w:t>пер. Мира</w:t>
            </w:r>
          </w:p>
          <w:p w14:paraId="19225386" w14:textId="77777777" w:rsidR="00A36F0F" w:rsidRDefault="009E7763" w:rsidP="00E60686">
            <w:pPr>
              <w:spacing w:line="276" w:lineRule="auto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ервомайская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д.6</w:t>
            </w:r>
            <w:r w:rsidR="00A36F0F">
              <w:rPr>
                <w:rFonts w:ascii="Times New Roman" w:hAnsi="Times New Roman" w:cs="Times New Roman"/>
                <w:sz w:val="24"/>
                <w:szCs w:val="24"/>
              </w:rPr>
              <w:t xml:space="preserve">; д.6 корп.2; д.6 корп.3; д.8, </w:t>
            </w:r>
          </w:p>
          <w:p w14:paraId="5F65C1FF" w14:textId="7C08569A" w:rsidR="009E7763" w:rsidRDefault="00A36F0F" w:rsidP="00E60686">
            <w:pPr>
              <w:spacing w:line="276" w:lineRule="auto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д.8 корп.2; д.8 корп.3, д.8 корп.4; д.8 корп.5.</w:t>
            </w:r>
          </w:p>
          <w:p w14:paraId="66EF3AEB" w14:textId="4A6F2385" w:rsidR="002903B9" w:rsidRPr="009904E8" w:rsidRDefault="002903B9" w:rsidP="00E60686">
            <w:pPr>
              <w:spacing w:line="276" w:lineRule="auto"/>
              <w:ind w:left="34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алинина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д.8 (ЖСК «Ромашка»)</w:t>
            </w:r>
          </w:p>
          <w:p w14:paraId="6EFEE6E4" w14:textId="77777777" w:rsidR="00E60686" w:rsidRDefault="00E60686" w:rsidP="00F148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0F6B302B" w14:textId="36111CDE" w:rsidR="00A71651" w:rsidRDefault="00E60686" w:rsidP="00A71651">
      <w:pPr>
        <w:spacing w:line="276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="00A7165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9904E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E7763">
        <w:rPr>
          <w:rFonts w:ascii="Times New Roman" w:hAnsi="Times New Roman" w:cs="Times New Roman"/>
          <w:b/>
          <w:bCs/>
          <w:sz w:val="28"/>
          <w:szCs w:val="28"/>
        </w:rPr>
        <w:t>Домовые у</w:t>
      </w:r>
      <w:r w:rsidRPr="009904E8">
        <w:rPr>
          <w:rFonts w:ascii="Times New Roman" w:hAnsi="Times New Roman" w:cs="Times New Roman"/>
          <w:b/>
          <w:bCs/>
          <w:sz w:val="28"/>
          <w:szCs w:val="28"/>
        </w:rPr>
        <w:t>казатели для зданий городской застройки</w:t>
      </w:r>
    </w:p>
    <w:p w14:paraId="25119C08" w14:textId="5909F000" w:rsidR="00F148D3" w:rsidRDefault="00A71651" w:rsidP="00A71651">
      <w:pPr>
        <w:spacing w:line="276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1651"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исключением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указанных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разделе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A7165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73E7227E" w14:textId="77777777" w:rsidR="00A71651" w:rsidRDefault="00A71651" w:rsidP="00A71651">
      <w:pPr>
        <w:spacing w:line="276" w:lineRule="auto"/>
        <w:ind w:left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</w:pPr>
      <w:r w:rsidRPr="009904E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цветовая схема №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en-US"/>
        </w:rPr>
        <w:t>1</w:t>
      </w:r>
    </w:p>
    <w:p w14:paraId="264B4F80" w14:textId="349A1FAF" w:rsidR="00D5626A" w:rsidRDefault="00A71651" w:rsidP="00D5626A">
      <w:pPr>
        <w:spacing w:line="276" w:lineRule="auto"/>
        <w:rPr>
          <w:noProof/>
          <w:lang w:eastAsia="ru-RU"/>
        </w:rPr>
      </w:pPr>
      <w:r w:rsidRPr="00A716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09DAA" wp14:editId="048CCEED">
            <wp:extent cx="3590925" cy="1788787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 - 00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82" t="16252" r="5251" b="63197"/>
                    <a:stretch/>
                  </pic:blipFill>
                  <pic:spPr bwMode="auto">
                    <a:xfrm>
                      <a:off x="0" y="0"/>
                      <a:ext cx="3625745" cy="180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626A">
        <w:rPr>
          <w:noProof/>
          <w:lang w:eastAsia="ru-RU"/>
        </w:rPr>
        <w:t xml:space="preserve">  </w:t>
      </w:r>
      <w:r w:rsidR="00D5626A">
        <w:rPr>
          <w:noProof/>
          <w:lang w:eastAsia="ru-RU"/>
        </w:rPr>
        <w:drawing>
          <wp:inline distT="0" distB="0" distL="0" distR="0" wp14:anchorId="17BE5298" wp14:editId="7B7358C6">
            <wp:extent cx="2457450" cy="12655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1044" cy="12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07F7" w14:textId="32B49A7C" w:rsidR="00A71651" w:rsidRDefault="00A71651" w:rsidP="00D5626A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1BB3F753" w14:textId="6E3396C8" w:rsidR="00A71651" w:rsidRDefault="00A71651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A716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B1A547" wp14:editId="76280983">
            <wp:extent cx="4011439" cy="1284373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 - 001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3" t="64351" r="62617" b="20559"/>
                    <a:stretch/>
                  </pic:blipFill>
                  <pic:spPr bwMode="auto">
                    <a:xfrm>
                      <a:off x="0" y="0"/>
                      <a:ext cx="4072537" cy="13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C6360" w14:textId="754232B0" w:rsidR="00A71651" w:rsidRDefault="00A71651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A716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5C83E" wp14:editId="67F78EA6">
            <wp:extent cx="4849846" cy="885920"/>
            <wp:effectExtent l="0" t="0" r="825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 - 001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16099" r="49266" b="71941"/>
                    <a:stretch/>
                  </pic:blipFill>
                  <pic:spPr bwMode="auto">
                    <a:xfrm>
                      <a:off x="0" y="0"/>
                      <a:ext cx="4899115" cy="89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F8400" w14:textId="7E1C9015" w:rsidR="00A71651" w:rsidRDefault="00D5626A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92211EE" wp14:editId="0B6ABED0">
            <wp:extent cx="4486275" cy="33425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52" cy="334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205FD" w14:textId="3409DB20" w:rsidR="00B91C36" w:rsidRDefault="00B91C36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02469EC" w14:textId="381D9C21" w:rsidR="00B91C36" w:rsidRDefault="00B91C36" w:rsidP="008B1A47">
      <w:pPr>
        <w:spacing w:line="276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IV</w:t>
      </w:r>
      <w:r w:rsidRPr="009904E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E7763">
        <w:rPr>
          <w:rFonts w:ascii="Times New Roman" w:hAnsi="Times New Roman" w:cs="Times New Roman"/>
          <w:b/>
          <w:bCs/>
          <w:sz w:val="28"/>
          <w:szCs w:val="28"/>
        </w:rPr>
        <w:t>Домовые у</w:t>
      </w:r>
      <w:r w:rsidRPr="009904E8">
        <w:rPr>
          <w:rFonts w:ascii="Times New Roman" w:hAnsi="Times New Roman" w:cs="Times New Roman"/>
          <w:b/>
          <w:bCs/>
          <w:sz w:val="28"/>
          <w:szCs w:val="28"/>
        </w:rPr>
        <w:t xml:space="preserve">казатели для зданий </w:t>
      </w:r>
      <w:r>
        <w:rPr>
          <w:rFonts w:ascii="Times New Roman" w:hAnsi="Times New Roman" w:cs="Times New Roman"/>
          <w:b/>
          <w:bCs/>
          <w:sz w:val="28"/>
          <w:szCs w:val="28"/>
        </w:rPr>
        <w:t>сель</w:t>
      </w:r>
      <w:r w:rsidRPr="009904E8">
        <w:rPr>
          <w:rFonts w:ascii="Times New Roman" w:hAnsi="Times New Roman" w:cs="Times New Roman"/>
          <w:b/>
          <w:bCs/>
          <w:sz w:val="28"/>
          <w:szCs w:val="28"/>
        </w:rPr>
        <w:t>ской застройки</w:t>
      </w:r>
    </w:p>
    <w:p w14:paraId="014B22C9" w14:textId="77777777" w:rsidR="007612ED" w:rsidRDefault="007612ED" w:rsidP="008B1A47">
      <w:pPr>
        <w:spacing w:line="276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8DDAA0" w14:textId="14542143" w:rsidR="00B91C36" w:rsidRDefault="00B91C36" w:rsidP="008B1A47">
      <w:pPr>
        <w:spacing w:line="276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E0B079D" wp14:editId="6F157FD5">
            <wp:extent cx="1774422" cy="128788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- 00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0" t="21005" r="35824" b="58293"/>
                    <a:stretch/>
                  </pic:blipFill>
                  <pic:spPr bwMode="auto">
                    <a:xfrm>
                      <a:off x="0" y="0"/>
                      <a:ext cx="1794702" cy="130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1A47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8B1A4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4C27C8C" wp14:editId="5B38F2B5">
            <wp:extent cx="3596535" cy="1035142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 - 001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t="81422" r="61410" b="4633"/>
                    <a:stretch/>
                  </pic:blipFill>
                  <pic:spPr bwMode="auto">
                    <a:xfrm>
                      <a:off x="0" y="0"/>
                      <a:ext cx="3637909" cy="104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09D81" w14:textId="7A8CCE38" w:rsidR="008B1A47" w:rsidRDefault="008B1A47" w:rsidP="008B1A47">
      <w:pPr>
        <w:spacing w:line="276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6B3663E" wp14:editId="54945F7A">
            <wp:extent cx="4020495" cy="373488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 - 00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3" t="52283" r="55761" b="42503"/>
                    <a:stretch/>
                  </pic:blipFill>
                  <pic:spPr bwMode="auto">
                    <a:xfrm>
                      <a:off x="0" y="0"/>
                      <a:ext cx="4048922" cy="37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0341B" w14:textId="759BC2FD" w:rsidR="008B1A47" w:rsidRDefault="008B1A47" w:rsidP="008B1A47">
      <w:pPr>
        <w:spacing w:line="276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FE4359D" wp14:editId="399E6C61">
            <wp:extent cx="4189511" cy="1023871"/>
            <wp:effectExtent l="0" t="0" r="190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 - 001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2" t="49983" r="5798" b="34991"/>
                    <a:stretch/>
                  </pic:blipFill>
                  <pic:spPr bwMode="auto">
                    <a:xfrm>
                      <a:off x="0" y="0"/>
                      <a:ext cx="4251878" cy="103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467EE" w14:textId="38377B1F" w:rsidR="008B1A47" w:rsidRDefault="007612ED" w:rsidP="008B1A47">
      <w:pPr>
        <w:spacing w:line="276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37B1E71" wp14:editId="6332115F">
            <wp:extent cx="4879990" cy="2052613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77" t="65929" r="3839" b="2787"/>
                    <a:stretch/>
                  </pic:blipFill>
                  <pic:spPr bwMode="auto">
                    <a:xfrm>
                      <a:off x="0" y="0"/>
                      <a:ext cx="4900762" cy="206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64DD2" w14:textId="3C9382B6" w:rsidR="00B91C36" w:rsidRDefault="00B91C36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20A5670" w14:textId="61A2C3C1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C3C9E61" w14:textId="7C94C2DB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20440AB" w14:textId="2831DCBB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BEDA81C" w14:textId="0756FA2A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EC7D561" w14:textId="4351C5F3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323E1B5" w14:textId="02969BD9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6E5850F" w14:textId="0E2E7742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7A1CB30" w14:textId="04FCAA5C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C204E8E" w14:textId="2E729433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CAC30AE" w14:textId="74D48057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74C70A2" w14:textId="6658ECAE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1A3DEBC" w14:textId="77777777" w:rsidR="007612ED" w:rsidRPr="007612ED" w:rsidRDefault="007612ED" w:rsidP="007612ED">
      <w:pPr>
        <w:spacing w:after="0" w:line="360" w:lineRule="auto"/>
        <w:ind w:left="-142" w:firstLine="426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61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Типовые схемы размещения домовых указателей на фасаде здания</w:t>
      </w:r>
    </w:p>
    <w:p w14:paraId="06A47B49" w14:textId="38577633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612E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872C65E" wp14:editId="0399A4E4">
            <wp:extent cx="5344795" cy="7501890"/>
            <wp:effectExtent l="0" t="0" r="825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A60B5" w14:textId="7777777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61FCE623" w14:textId="7777777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E15BA56" w14:textId="1612B846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612E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7630EB2C" wp14:editId="76397A38">
            <wp:extent cx="5067935" cy="727011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72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A451D" w14:textId="7777777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535A5B80" w14:textId="7777777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C7521E7" w14:textId="7777777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4A2840B" w14:textId="7777777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9B06DC5" w14:textId="7777777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06FD4E3" w14:textId="7777777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D46FCC2" w14:textId="26AFF2C0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612E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DBAEDD2" wp14:editId="1EEDDFD0">
            <wp:extent cx="5518785" cy="6316980"/>
            <wp:effectExtent l="0" t="0" r="571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4E5A" w14:textId="7777777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4D9D586" w14:textId="1083262D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612E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7426E6E" wp14:editId="7BC004C0">
            <wp:extent cx="5763260" cy="6169025"/>
            <wp:effectExtent l="0" t="0" r="889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6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12EDA" w14:textId="48BA43A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bookmarkStart w:id="6" w:name="_GoBack"/>
      <w:r w:rsidRPr="007612E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A931CF8" wp14:editId="190AA720">
            <wp:extent cx="5763260" cy="6619875"/>
            <wp:effectExtent l="0" t="0" r="889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60CF2B5F" w14:textId="7777777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06BFD4F9" w14:textId="6BDB9F3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612E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8CB39FA" wp14:editId="5BC33BD7">
            <wp:extent cx="5557520" cy="6007735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600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A18CC" w14:textId="77777777" w:rsidR="007612ED" w:rsidRPr="007612ED" w:rsidRDefault="007612ED" w:rsidP="007612ED">
      <w:pPr>
        <w:spacing w:after="0" w:line="360" w:lineRule="auto"/>
        <w:ind w:left="-142"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7C7CB20A" w14:textId="0E5E6549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660646E" w14:textId="2B2B42B6" w:rsidR="007612ED" w:rsidRDefault="007612ED" w:rsidP="00A71651">
      <w:pPr>
        <w:spacing w:line="276" w:lineRule="auto"/>
        <w:ind w:left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612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F41699" wp14:editId="3FDA0CD6">
            <wp:extent cx="5561965" cy="646684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65" cy="646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12ED" w:rsidSect="00253F2C">
      <w:pgSz w:w="11906" w:h="16838"/>
      <w:pgMar w:top="851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A431E"/>
    <w:multiLevelType w:val="hybridMultilevel"/>
    <w:tmpl w:val="952C3770"/>
    <w:lvl w:ilvl="0" w:tplc="862250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21F"/>
    <w:rsid w:val="00075CF9"/>
    <w:rsid w:val="000F084C"/>
    <w:rsid w:val="001812BD"/>
    <w:rsid w:val="00253F2C"/>
    <w:rsid w:val="00275076"/>
    <w:rsid w:val="002903B9"/>
    <w:rsid w:val="00311789"/>
    <w:rsid w:val="004B39C4"/>
    <w:rsid w:val="004D0897"/>
    <w:rsid w:val="004F20BE"/>
    <w:rsid w:val="0061182C"/>
    <w:rsid w:val="00746DC9"/>
    <w:rsid w:val="007612ED"/>
    <w:rsid w:val="008374D4"/>
    <w:rsid w:val="008B1A47"/>
    <w:rsid w:val="009904E8"/>
    <w:rsid w:val="009E7763"/>
    <w:rsid w:val="00A36F0F"/>
    <w:rsid w:val="00A71651"/>
    <w:rsid w:val="00B91C36"/>
    <w:rsid w:val="00BD0A6A"/>
    <w:rsid w:val="00BF3750"/>
    <w:rsid w:val="00CE3822"/>
    <w:rsid w:val="00D5626A"/>
    <w:rsid w:val="00DC521F"/>
    <w:rsid w:val="00E60686"/>
    <w:rsid w:val="00F148D3"/>
    <w:rsid w:val="00F3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A8E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1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904E8"/>
    <w:pPr>
      <w:ind w:left="720"/>
      <w:contextualSpacing/>
    </w:pPr>
  </w:style>
  <w:style w:type="table" w:styleId="a5">
    <w:name w:val="Table Grid"/>
    <w:basedOn w:val="a1"/>
    <w:uiPriority w:val="39"/>
    <w:rsid w:val="00F148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53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53F2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1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904E8"/>
    <w:pPr>
      <w:ind w:left="720"/>
      <w:contextualSpacing/>
    </w:pPr>
  </w:style>
  <w:style w:type="table" w:styleId="a5">
    <w:name w:val="Table Grid"/>
    <w:basedOn w:val="a1"/>
    <w:uiPriority w:val="39"/>
    <w:rsid w:val="00F148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53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53F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16</Pages>
  <Words>1266</Words>
  <Characters>7220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SERGUNINAGV</dc:creator>
  <cp:keywords/>
  <dc:description/>
  <cp:lastModifiedBy>Пользователь</cp:lastModifiedBy>
  <cp:revision>12</cp:revision>
  <cp:lastPrinted>2019-10-01T13:49:00Z</cp:lastPrinted>
  <dcterms:created xsi:type="dcterms:W3CDTF">2019-10-01T10:48:00Z</dcterms:created>
  <dcterms:modified xsi:type="dcterms:W3CDTF">2019-10-09T07:36:00Z</dcterms:modified>
</cp:coreProperties>
</file>